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9991" w14:textId="77777777" w:rsidR="000F1700" w:rsidRDefault="000F1700" w:rsidP="00906E70">
      <w:pPr>
        <w:spacing w:after="160" w:line="259" w:lineRule="auto"/>
        <w:jc w:val="left"/>
      </w:pPr>
    </w:p>
    <w:p w14:paraId="1EE7301C" w14:textId="77777777" w:rsidR="000F1700" w:rsidRPr="0033208A" w:rsidRDefault="0033208A" w:rsidP="000F1700">
      <w:pPr>
        <w:jc w:val="center"/>
        <w:rPr>
          <w:rFonts w:ascii="Arial" w:hAnsi="Arial" w:cs="Arial"/>
          <w:b/>
          <w:bCs/>
          <w:sz w:val="24"/>
        </w:rPr>
      </w:pPr>
      <w:r w:rsidRPr="0033208A">
        <w:rPr>
          <w:rFonts w:ascii="Arial" w:hAnsi="Arial" w:cs="Arial"/>
          <w:b/>
          <w:bCs/>
          <w:sz w:val="24"/>
        </w:rPr>
        <w:t>FAC-S</w:t>
      </w:r>
      <w:r w:rsidR="004B53EB">
        <w:rPr>
          <w:rFonts w:ascii="Arial" w:hAnsi="Arial" w:cs="Arial"/>
          <w:b/>
          <w:bCs/>
          <w:sz w:val="24"/>
        </w:rPr>
        <w:t>IMILE DOMANDA DI PARTECIPAZIONE</w:t>
      </w:r>
    </w:p>
    <w:p w14:paraId="262D733F" w14:textId="77777777" w:rsidR="000F1700" w:rsidRDefault="000F1700" w:rsidP="000F1700">
      <w:pPr>
        <w:jc w:val="right"/>
        <w:rPr>
          <w:rFonts w:ascii="Arial" w:hAnsi="Arial" w:cs="Arial"/>
          <w:b/>
          <w:sz w:val="24"/>
        </w:rPr>
      </w:pPr>
    </w:p>
    <w:p w14:paraId="38AAFFE5" w14:textId="77777777" w:rsidR="0033208A" w:rsidRPr="0033208A" w:rsidRDefault="0033208A" w:rsidP="000F1700">
      <w:pPr>
        <w:jc w:val="right"/>
        <w:rPr>
          <w:rFonts w:ascii="Arial" w:hAnsi="Arial" w:cs="Arial"/>
          <w:b/>
          <w:sz w:val="24"/>
        </w:rPr>
      </w:pPr>
    </w:p>
    <w:p w14:paraId="1327BD06" w14:textId="77777777" w:rsidR="000F1700" w:rsidRDefault="0033208A" w:rsidP="000F1700">
      <w:pPr>
        <w:jc w:val="right"/>
        <w:rPr>
          <w:rFonts w:ascii="Arial" w:hAnsi="Arial" w:cs="Arial"/>
          <w:sz w:val="24"/>
        </w:rPr>
      </w:pPr>
      <w:r w:rsidRPr="0033208A">
        <w:rPr>
          <w:rFonts w:ascii="Arial" w:hAnsi="Arial" w:cs="Arial"/>
          <w:sz w:val="24"/>
        </w:rPr>
        <w:t>SPETT. MINISTERO DELLE IMPRESE E DEL MADE IN ITALY</w:t>
      </w:r>
    </w:p>
    <w:p w14:paraId="508C2FDE" w14:textId="77777777" w:rsidR="003847DA" w:rsidRDefault="0033208A" w:rsidP="000F1700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Direzione G</w:t>
      </w:r>
      <w:r w:rsidRPr="0033208A">
        <w:rPr>
          <w:rFonts w:ascii="Arial" w:hAnsi="Arial" w:cs="Arial"/>
          <w:sz w:val="24"/>
        </w:rPr>
        <w:t xml:space="preserve">enerale </w:t>
      </w:r>
      <w:r>
        <w:rPr>
          <w:rFonts w:ascii="Arial" w:hAnsi="Arial" w:cs="Arial"/>
          <w:color w:val="000000"/>
          <w:sz w:val="24"/>
        </w:rPr>
        <w:t>Servizi di Comunicazione Elettronica di R</w:t>
      </w:r>
      <w:r w:rsidRPr="0033208A">
        <w:rPr>
          <w:rFonts w:ascii="Arial" w:hAnsi="Arial" w:cs="Arial"/>
          <w:color w:val="000000"/>
          <w:sz w:val="24"/>
        </w:rPr>
        <w:t xml:space="preserve">adiodiffusione e </w:t>
      </w:r>
      <w:r>
        <w:rPr>
          <w:rFonts w:ascii="Arial" w:hAnsi="Arial" w:cs="Arial"/>
          <w:color w:val="000000"/>
          <w:sz w:val="24"/>
        </w:rPr>
        <w:t>P</w:t>
      </w:r>
      <w:r w:rsidRPr="0033208A">
        <w:rPr>
          <w:rFonts w:ascii="Arial" w:hAnsi="Arial" w:cs="Arial"/>
          <w:color w:val="000000"/>
          <w:sz w:val="24"/>
        </w:rPr>
        <w:t>ostali</w:t>
      </w:r>
    </w:p>
    <w:p w14:paraId="768B57EF" w14:textId="3C382264" w:rsidR="0033208A" w:rsidRPr="0033208A" w:rsidRDefault="003847DA" w:rsidP="000F170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  <w:r w:rsidR="0033208A" w:rsidRPr="0033208A">
        <w:rPr>
          <w:rFonts w:ascii="Arial" w:hAnsi="Arial" w:cs="Arial"/>
          <w:color w:val="000000"/>
          <w:sz w:val="24"/>
        </w:rPr>
        <w:t>Divisione I - Viale America, 201 - 00144 Roma</w:t>
      </w:r>
    </w:p>
    <w:p w14:paraId="5AB953F9" w14:textId="77777777" w:rsidR="000F1700" w:rsidRPr="0033208A" w:rsidRDefault="000F1700" w:rsidP="000F1700">
      <w:pPr>
        <w:jc w:val="right"/>
        <w:rPr>
          <w:rFonts w:ascii="Arial" w:hAnsi="Arial" w:cs="Arial"/>
          <w:sz w:val="24"/>
        </w:rPr>
      </w:pPr>
    </w:p>
    <w:p w14:paraId="12D763E2" w14:textId="77777777" w:rsidR="000F1700" w:rsidRPr="0033208A" w:rsidRDefault="000F1700" w:rsidP="000F1700">
      <w:pPr>
        <w:jc w:val="right"/>
        <w:rPr>
          <w:rFonts w:ascii="Arial" w:hAnsi="Arial" w:cs="Arial"/>
          <w:sz w:val="24"/>
        </w:rPr>
      </w:pPr>
      <w:r w:rsidRPr="0033208A">
        <w:rPr>
          <w:rFonts w:ascii="Arial" w:hAnsi="Arial" w:cs="Arial"/>
          <w:sz w:val="24"/>
        </w:rPr>
        <w:t xml:space="preserve">PEC: </w:t>
      </w:r>
      <w:hyperlink r:id="rId8" w:history="1">
        <w:r w:rsidR="001D2DD3" w:rsidRPr="009C195E">
          <w:rPr>
            <w:rStyle w:val="Collegamentoipertestuale"/>
            <w:rFonts w:ascii="Arial" w:hAnsi="Arial" w:cs="Arial"/>
            <w:sz w:val="24"/>
          </w:rPr>
          <w:t>dgscerp.dg@pec.mise.gov.it</w:t>
        </w:r>
      </w:hyperlink>
    </w:p>
    <w:p w14:paraId="6C1F8235" w14:textId="77777777" w:rsidR="000F1700" w:rsidRDefault="000F1700" w:rsidP="000F1700">
      <w:pPr>
        <w:rPr>
          <w:rFonts w:ascii="Arial" w:hAnsi="Arial" w:cs="Arial"/>
          <w:sz w:val="24"/>
        </w:rPr>
      </w:pPr>
    </w:p>
    <w:p w14:paraId="0FD3126F" w14:textId="77777777" w:rsidR="0033208A" w:rsidRDefault="0033208A" w:rsidP="000F1700">
      <w:pPr>
        <w:rPr>
          <w:rFonts w:ascii="Arial" w:hAnsi="Arial" w:cs="Arial"/>
          <w:sz w:val="24"/>
        </w:rPr>
      </w:pPr>
    </w:p>
    <w:p w14:paraId="2F76E472" w14:textId="77777777" w:rsidR="0033208A" w:rsidRPr="0033208A" w:rsidRDefault="0033208A" w:rsidP="000F1700">
      <w:pPr>
        <w:rPr>
          <w:rFonts w:ascii="Arial" w:hAnsi="Arial" w:cs="Arial"/>
          <w:sz w:val="24"/>
        </w:rPr>
      </w:pPr>
    </w:p>
    <w:p w14:paraId="7F26C51F" w14:textId="77777777" w:rsidR="004B53EB" w:rsidRPr="004B53EB" w:rsidRDefault="000F1700" w:rsidP="000F1700">
      <w:pPr>
        <w:rPr>
          <w:rFonts w:ascii="Arial" w:hAnsi="Arial" w:cs="Arial"/>
          <w:color w:val="000000"/>
          <w:sz w:val="24"/>
        </w:rPr>
      </w:pPr>
      <w:r w:rsidRPr="004B53EB">
        <w:rPr>
          <w:rFonts w:ascii="Arial" w:hAnsi="Arial" w:cs="Arial"/>
          <w:bCs/>
          <w:sz w:val="24"/>
        </w:rPr>
        <w:t xml:space="preserve">OGGETTO: </w:t>
      </w:r>
      <w:r w:rsidR="0033208A" w:rsidRPr="004B53EB">
        <w:rPr>
          <w:rFonts w:ascii="Arial" w:hAnsi="Arial" w:cs="Arial"/>
          <w:bCs/>
          <w:sz w:val="24"/>
        </w:rPr>
        <w:t xml:space="preserve">Domanda di </w:t>
      </w:r>
      <w:r w:rsidR="004B53EB" w:rsidRPr="004B53EB">
        <w:rPr>
          <w:rFonts w:ascii="Arial" w:hAnsi="Arial" w:cs="Arial"/>
          <w:bCs/>
          <w:sz w:val="24"/>
        </w:rPr>
        <w:t>partecipazione alla procedura</w:t>
      </w:r>
      <w:r w:rsidR="0033208A" w:rsidRPr="004B53EB">
        <w:rPr>
          <w:rFonts w:ascii="Arial" w:hAnsi="Arial" w:cs="Arial"/>
          <w:color w:val="000000"/>
          <w:sz w:val="24"/>
        </w:rPr>
        <w:t xml:space="preserve"> di cui </w:t>
      </w:r>
      <w:r w:rsidR="004B53EB" w:rsidRPr="004B53EB">
        <w:rPr>
          <w:rFonts w:ascii="Arial" w:hAnsi="Arial" w:cs="Arial"/>
          <w:color w:val="000000"/>
          <w:sz w:val="24"/>
        </w:rPr>
        <w:t>al decreto MIMIT-MEF “</w:t>
      </w:r>
      <w:r w:rsidR="004B53EB" w:rsidRPr="004B53EB">
        <w:rPr>
          <w:rFonts w:ascii="Arial" w:hAnsi="Arial" w:cs="Arial"/>
          <w:i/>
          <w:iCs/>
          <w:sz w:val="24"/>
        </w:rPr>
        <w:t>Definizione dei criteri e delle modalità di erogazione di misure economiche compensative di cui all’art. 28 del decreto-legge 9 agosto 2022 n. 115, convertito, con modificazioni, dalla legge 21 settembre 2022, n.142”</w:t>
      </w:r>
    </w:p>
    <w:p w14:paraId="0D65430E" w14:textId="77777777" w:rsidR="004B53EB" w:rsidRPr="0033208A" w:rsidRDefault="004B53EB" w:rsidP="000F1700">
      <w:pPr>
        <w:rPr>
          <w:rFonts w:ascii="Arial" w:hAnsi="Arial" w:cs="Arial"/>
          <w:b/>
          <w:bCs/>
          <w:sz w:val="24"/>
        </w:rPr>
      </w:pPr>
    </w:p>
    <w:p w14:paraId="00CA2F41" w14:textId="77777777" w:rsidR="000F1700" w:rsidRPr="0033208A" w:rsidRDefault="000F1700" w:rsidP="000F1700">
      <w:pPr>
        <w:rPr>
          <w:rFonts w:ascii="Arial" w:hAnsi="Arial" w:cs="Arial"/>
          <w:b/>
          <w:bCs/>
          <w:sz w:val="24"/>
        </w:rPr>
      </w:pPr>
    </w:p>
    <w:p w14:paraId="678388CF" w14:textId="77777777" w:rsidR="000F1700" w:rsidRPr="0033208A" w:rsidRDefault="000F1700" w:rsidP="000F1700">
      <w:pPr>
        <w:rPr>
          <w:rFonts w:ascii="Arial" w:hAnsi="Arial" w:cs="Arial"/>
          <w:sz w:val="24"/>
        </w:rPr>
      </w:pPr>
      <w:r w:rsidRPr="0033208A">
        <w:rPr>
          <w:rFonts w:ascii="Arial" w:hAnsi="Arial" w:cs="Arial"/>
          <w:sz w:val="24"/>
        </w:rPr>
        <w:t>Il/La sottoscritto/a [</w:t>
      </w:r>
      <w:r w:rsidRPr="0033208A">
        <w:rPr>
          <w:rFonts w:ascii="Arial" w:hAnsi="Arial" w:cs="Arial"/>
          <w:i/>
          <w:iCs/>
          <w:sz w:val="24"/>
        </w:rPr>
        <w:t>nome e cognome</w:t>
      </w:r>
      <w:r w:rsidRPr="0033208A">
        <w:rPr>
          <w:rFonts w:ascii="Arial" w:hAnsi="Arial" w:cs="Arial"/>
          <w:sz w:val="24"/>
        </w:rPr>
        <w:t>] (</w:t>
      </w:r>
      <w:r w:rsidR="005A5FDA" w:rsidRPr="0033208A">
        <w:rPr>
          <w:rFonts w:ascii="Arial" w:hAnsi="Arial" w:cs="Arial"/>
          <w:sz w:val="24"/>
        </w:rPr>
        <w:t>C</w:t>
      </w:r>
      <w:r w:rsidRPr="0033208A">
        <w:rPr>
          <w:rFonts w:ascii="Arial" w:hAnsi="Arial" w:cs="Arial"/>
          <w:sz w:val="24"/>
        </w:rPr>
        <w:t xml:space="preserve">odice </w:t>
      </w:r>
      <w:r w:rsidR="005A5FDA" w:rsidRPr="0033208A">
        <w:rPr>
          <w:rFonts w:ascii="Arial" w:hAnsi="Arial" w:cs="Arial"/>
          <w:sz w:val="24"/>
        </w:rPr>
        <w:t>F</w:t>
      </w:r>
      <w:r w:rsidRPr="0033208A">
        <w:rPr>
          <w:rFonts w:ascii="Arial" w:hAnsi="Arial" w:cs="Arial"/>
          <w:sz w:val="24"/>
        </w:rPr>
        <w:t>iscale ……), in qualità di legale rappre</w:t>
      </w:r>
      <w:r w:rsidR="00BC056F" w:rsidRPr="0033208A">
        <w:rPr>
          <w:rFonts w:ascii="Arial" w:hAnsi="Arial" w:cs="Arial"/>
          <w:sz w:val="24"/>
        </w:rPr>
        <w:t>sentante del</w:t>
      </w:r>
      <w:r w:rsidRPr="0033208A">
        <w:rPr>
          <w:rFonts w:ascii="Arial" w:hAnsi="Arial" w:cs="Arial"/>
          <w:sz w:val="24"/>
        </w:rPr>
        <w:t xml:space="preserve"> [</w:t>
      </w:r>
      <w:r w:rsidR="00A23C5F">
        <w:rPr>
          <w:rFonts w:ascii="Arial" w:hAnsi="Arial" w:cs="Arial"/>
          <w:i/>
          <w:iCs/>
          <w:sz w:val="24"/>
        </w:rPr>
        <w:t>denominazione Comune – comunità montana – ente locale o consorzio di enti locali</w:t>
      </w:r>
      <w:r w:rsidR="00BC056F" w:rsidRPr="0033208A">
        <w:rPr>
          <w:rFonts w:ascii="Arial" w:hAnsi="Arial" w:cs="Arial"/>
          <w:sz w:val="24"/>
        </w:rPr>
        <w:t xml:space="preserve">] </w:t>
      </w:r>
    </w:p>
    <w:p w14:paraId="3C244FE2" w14:textId="77777777" w:rsidR="000F1700" w:rsidRPr="00A23C5F" w:rsidRDefault="000F1700" w:rsidP="000F1700">
      <w:pPr>
        <w:rPr>
          <w:rFonts w:ascii="Arial" w:hAnsi="Arial" w:cs="Arial"/>
          <w:sz w:val="24"/>
        </w:rPr>
      </w:pPr>
      <w:r w:rsidRPr="00A23C5F">
        <w:rPr>
          <w:rFonts w:ascii="Arial" w:hAnsi="Arial" w:cs="Arial"/>
          <w:sz w:val="24"/>
        </w:rPr>
        <w:t>P.</w:t>
      </w:r>
      <w:r w:rsidR="00A23C5F" w:rsidRPr="00A23C5F">
        <w:rPr>
          <w:rFonts w:ascii="Arial" w:hAnsi="Arial" w:cs="Arial"/>
          <w:sz w:val="24"/>
        </w:rPr>
        <w:t xml:space="preserve">IVA/Codice Fiscale del </w:t>
      </w:r>
      <w:r w:rsidR="0013334C">
        <w:rPr>
          <w:rFonts w:ascii="Arial" w:hAnsi="Arial" w:cs="Arial"/>
          <w:sz w:val="24"/>
        </w:rPr>
        <w:t>[</w:t>
      </w:r>
      <w:r w:rsidR="00A23C5F" w:rsidRPr="0013334C">
        <w:rPr>
          <w:rFonts w:ascii="Arial" w:hAnsi="Arial" w:cs="Arial"/>
          <w:i/>
          <w:iCs/>
          <w:sz w:val="24"/>
        </w:rPr>
        <w:t>Comune – comunità montana – ente locale o consorzio di enti locali</w:t>
      </w:r>
      <w:r w:rsidR="0013334C">
        <w:rPr>
          <w:rFonts w:ascii="Arial" w:hAnsi="Arial" w:cs="Arial"/>
          <w:iCs/>
          <w:sz w:val="24"/>
        </w:rPr>
        <w:t>]</w:t>
      </w:r>
    </w:p>
    <w:p w14:paraId="58195882" w14:textId="77777777" w:rsidR="000F1700" w:rsidRPr="0033208A" w:rsidRDefault="000F1700" w:rsidP="000F1700">
      <w:pPr>
        <w:rPr>
          <w:rFonts w:ascii="Arial" w:hAnsi="Arial" w:cs="Arial"/>
          <w:sz w:val="24"/>
        </w:rPr>
      </w:pPr>
      <w:r w:rsidRPr="0033208A">
        <w:rPr>
          <w:rFonts w:ascii="Arial" w:hAnsi="Arial" w:cs="Arial"/>
          <w:sz w:val="24"/>
        </w:rPr>
        <w:t>PEC</w:t>
      </w:r>
    </w:p>
    <w:p w14:paraId="5F655109" w14:textId="77777777" w:rsidR="000F1700" w:rsidRPr="0033208A" w:rsidRDefault="000F1700" w:rsidP="000F1700">
      <w:pPr>
        <w:rPr>
          <w:rFonts w:ascii="Arial" w:hAnsi="Arial" w:cs="Arial"/>
          <w:sz w:val="24"/>
        </w:rPr>
      </w:pPr>
      <w:r w:rsidRPr="0033208A">
        <w:rPr>
          <w:rFonts w:ascii="Arial" w:hAnsi="Arial" w:cs="Arial"/>
          <w:sz w:val="24"/>
        </w:rPr>
        <w:t>Indirizzo sede legale</w:t>
      </w:r>
    </w:p>
    <w:p w14:paraId="4CE2AFFE" w14:textId="77777777" w:rsidR="0014117B" w:rsidRPr="0033208A" w:rsidRDefault="007D1E15" w:rsidP="000F17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Recapiti telefonici</w:t>
      </w:r>
    </w:p>
    <w:p w14:paraId="2F86886E" w14:textId="77777777" w:rsidR="000F1700" w:rsidRDefault="000F1700" w:rsidP="000F1700">
      <w:pPr>
        <w:jc w:val="center"/>
        <w:rPr>
          <w:rFonts w:ascii="Arial" w:hAnsi="Arial" w:cs="Arial"/>
          <w:sz w:val="24"/>
        </w:rPr>
      </w:pPr>
      <w:r w:rsidRPr="0033208A">
        <w:rPr>
          <w:rFonts w:ascii="Arial" w:hAnsi="Arial" w:cs="Arial"/>
          <w:sz w:val="24"/>
        </w:rPr>
        <w:t>DICHIARA</w:t>
      </w:r>
    </w:p>
    <w:p w14:paraId="572C9FAD" w14:textId="77777777" w:rsidR="00FB5676" w:rsidRDefault="00FB5676" w:rsidP="000F1700">
      <w:pPr>
        <w:jc w:val="center"/>
        <w:rPr>
          <w:rFonts w:ascii="Arial" w:hAnsi="Arial" w:cs="Arial"/>
          <w:sz w:val="24"/>
        </w:rPr>
      </w:pPr>
    </w:p>
    <w:p w14:paraId="65F6A722" w14:textId="77777777" w:rsidR="00C94C2D" w:rsidRPr="004B53EB" w:rsidRDefault="0014117B" w:rsidP="00C94C2D">
      <w:pPr>
        <w:pStyle w:val="Paragrafoelenco"/>
        <w:numPr>
          <w:ilvl w:val="0"/>
          <w:numId w:val="17"/>
        </w:numPr>
        <w:spacing w:after="160" w:line="256" w:lineRule="auto"/>
        <w:rPr>
          <w:rFonts w:ascii="Arial" w:hAnsi="Arial" w:cs="Arial"/>
          <w:sz w:val="24"/>
        </w:rPr>
      </w:pPr>
      <w:r w:rsidRPr="004B53EB">
        <w:rPr>
          <w:rFonts w:ascii="Arial" w:hAnsi="Arial" w:cs="Arial"/>
          <w:sz w:val="24"/>
        </w:rPr>
        <w:t>che i</w:t>
      </w:r>
      <w:r w:rsidR="00D86D8C" w:rsidRPr="004B53EB">
        <w:rPr>
          <w:rFonts w:ascii="Arial" w:hAnsi="Arial" w:cs="Arial"/>
          <w:sz w:val="24"/>
        </w:rPr>
        <w:t xml:space="preserve">l </w:t>
      </w:r>
      <w:r w:rsidR="00C94C2D" w:rsidRPr="004B53EB">
        <w:rPr>
          <w:rFonts w:ascii="Arial" w:hAnsi="Arial" w:cs="Arial"/>
          <w:i/>
          <w:sz w:val="24"/>
        </w:rPr>
        <w:t>[</w:t>
      </w:r>
      <w:r w:rsidR="00C94C2D" w:rsidRPr="004B53EB">
        <w:rPr>
          <w:rFonts w:ascii="Arial" w:hAnsi="Arial" w:cs="Arial"/>
          <w:i/>
          <w:iCs/>
          <w:sz w:val="24"/>
        </w:rPr>
        <w:t>Comune – comunità montana – ente locale o consorzio di enti locali]</w:t>
      </w:r>
      <w:r w:rsidR="00C94C2D" w:rsidRPr="004B53EB">
        <w:rPr>
          <w:rFonts w:ascii="Arial" w:hAnsi="Arial" w:cs="Arial"/>
          <w:sz w:val="24"/>
        </w:rPr>
        <w:t xml:space="preserve"> </w:t>
      </w:r>
      <w:r w:rsidR="000A19D1" w:rsidRPr="004B53EB">
        <w:rPr>
          <w:rFonts w:ascii="Arial" w:hAnsi="Arial" w:cs="Arial"/>
          <w:sz w:val="24"/>
        </w:rPr>
        <w:t xml:space="preserve">rientra tra i soggetti beneficiari di cui all’art. 2, comma 1 </w:t>
      </w:r>
      <w:r w:rsidR="000A19D1" w:rsidRPr="004B53EB">
        <w:rPr>
          <w:rFonts w:ascii="Arial" w:hAnsi="Arial" w:cs="Arial"/>
          <w:i/>
          <w:sz w:val="24"/>
        </w:rPr>
        <w:t>[indicare se lett. a) o b)]</w:t>
      </w:r>
      <w:r w:rsidR="000A19D1" w:rsidRPr="004B53EB">
        <w:rPr>
          <w:rFonts w:ascii="Arial" w:hAnsi="Arial" w:cs="Arial"/>
          <w:sz w:val="24"/>
        </w:rPr>
        <w:t xml:space="preserve"> del decreto interministeriale </w:t>
      </w:r>
      <w:r w:rsidR="00D619B4">
        <w:rPr>
          <w:rFonts w:ascii="Arial" w:hAnsi="Arial" w:cs="Arial"/>
          <w:sz w:val="24"/>
        </w:rPr>
        <w:t xml:space="preserve">MIMIT-MEF </w:t>
      </w:r>
      <w:r w:rsidR="000A19D1" w:rsidRPr="004B53EB">
        <w:rPr>
          <w:rFonts w:ascii="Arial" w:hAnsi="Arial" w:cs="Arial"/>
          <w:sz w:val="24"/>
        </w:rPr>
        <w:t xml:space="preserve">pubblicato sulla </w:t>
      </w:r>
      <w:r w:rsidR="004B53EB" w:rsidRPr="004B53EB">
        <w:rPr>
          <w:rFonts w:ascii="Arial" w:hAnsi="Arial" w:cs="Arial"/>
          <w:sz w:val="24"/>
        </w:rPr>
        <w:t>Gazzetta Ufficiale n. 26</w:t>
      </w:r>
      <w:r w:rsidR="000A19D1" w:rsidRPr="004B53EB">
        <w:rPr>
          <w:rFonts w:ascii="Arial" w:hAnsi="Arial" w:cs="Arial"/>
          <w:sz w:val="24"/>
        </w:rPr>
        <w:t xml:space="preserve"> del 1 febbraio 2023;</w:t>
      </w:r>
    </w:p>
    <w:p w14:paraId="4276A3C9" w14:textId="77777777" w:rsidR="00D86D8C" w:rsidRDefault="00C94C2D" w:rsidP="00C94C2D">
      <w:pPr>
        <w:pStyle w:val="Paragrafoelenco"/>
        <w:numPr>
          <w:ilvl w:val="0"/>
          <w:numId w:val="17"/>
        </w:numPr>
        <w:spacing w:after="160"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che alla data di pubblicazione del decreto </w:t>
      </w:r>
      <w:r w:rsidR="000A19D1">
        <w:rPr>
          <w:rFonts w:ascii="Arial" w:hAnsi="Arial" w:cs="Arial"/>
          <w:sz w:val="24"/>
        </w:rPr>
        <w:t xml:space="preserve">il </w:t>
      </w:r>
      <w:r w:rsidR="000A19D1" w:rsidRPr="000A19D1">
        <w:rPr>
          <w:rFonts w:ascii="Arial" w:hAnsi="Arial" w:cs="Arial"/>
          <w:i/>
          <w:sz w:val="24"/>
        </w:rPr>
        <w:t>[</w:t>
      </w:r>
      <w:r w:rsidR="000A19D1">
        <w:rPr>
          <w:rFonts w:ascii="Arial" w:hAnsi="Arial" w:cs="Arial"/>
          <w:i/>
          <w:iCs/>
          <w:sz w:val="24"/>
        </w:rPr>
        <w:t xml:space="preserve">Comune – comunità montana – ente locale o consorzio di enti locali] </w:t>
      </w:r>
      <w:r>
        <w:rPr>
          <w:rFonts w:ascii="Arial" w:hAnsi="Arial" w:cs="Arial"/>
          <w:sz w:val="24"/>
        </w:rPr>
        <w:t xml:space="preserve">è titolare di </w:t>
      </w:r>
      <w:r w:rsidRPr="00C94C2D">
        <w:rPr>
          <w:rFonts w:ascii="Arial" w:hAnsi="Arial" w:cs="Arial"/>
          <w:sz w:val="24"/>
        </w:rPr>
        <w:t>nuova autorizzazione ai sensi dell’art. 27 del Decreto legislativo 8 novembre 2021 n. 208</w:t>
      </w:r>
      <w:r>
        <w:rPr>
          <w:rFonts w:ascii="Arial" w:hAnsi="Arial" w:cs="Arial"/>
          <w:sz w:val="24"/>
        </w:rPr>
        <w:t xml:space="preserve">, rilasciata in </w:t>
      </w:r>
      <w:r w:rsidRPr="00C94C2D">
        <w:rPr>
          <w:rFonts w:ascii="Arial" w:hAnsi="Arial" w:cs="Arial"/>
          <w:i/>
          <w:sz w:val="24"/>
        </w:rPr>
        <w:t>[indicare estremi autorizzazione, data e protocollo]</w:t>
      </w:r>
      <w:r>
        <w:rPr>
          <w:rFonts w:ascii="Arial" w:hAnsi="Arial" w:cs="Arial"/>
          <w:sz w:val="24"/>
        </w:rPr>
        <w:t>;</w:t>
      </w:r>
    </w:p>
    <w:p w14:paraId="5C762717" w14:textId="77777777" w:rsidR="00CB6A7F" w:rsidRPr="0033208A" w:rsidRDefault="00CB6A7F" w:rsidP="00CB6A7F">
      <w:pPr>
        <w:pStyle w:val="Paragrafoelenco"/>
        <w:numPr>
          <w:ilvl w:val="0"/>
          <w:numId w:val="17"/>
        </w:numPr>
        <w:spacing w:after="160"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 g</w:t>
      </w:r>
      <w:r w:rsidRPr="00CB6A7F">
        <w:rPr>
          <w:rFonts w:ascii="Arial" w:hAnsi="Arial" w:cs="Arial"/>
          <w:sz w:val="24"/>
        </w:rPr>
        <w:t xml:space="preserve">li interventi </w:t>
      </w:r>
      <w:r>
        <w:rPr>
          <w:rFonts w:ascii="Arial" w:hAnsi="Arial" w:cs="Arial"/>
          <w:sz w:val="24"/>
        </w:rPr>
        <w:t xml:space="preserve">per i quali si richiede l’accesso alla misura compensativa, </w:t>
      </w:r>
      <w:r w:rsidRPr="00CB6A7F">
        <w:rPr>
          <w:rFonts w:ascii="Arial" w:hAnsi="Arial" w:cs="Arial"/>
          <w:sz w:val="24"/>
        </w:rPr>
        <w:t>di cui all'art. 1</w:t>
      </w:r>
      <w:r>
        <w:rPr>
          <w:rFonts w:ascii="Arial" w:hAnsi="Arial" w:cs="Arial"/>
          <w:sz w:val="24"/>
        </w:rPr>
        <w:t xml:space="preserve"> del decreto interministeriale, devono essere</w:t>
      </w:r>
      <w:r w:rsidRPr="00CB6A7F">
        <w:rPr>
          <w:rFonts w:ascii="Arial" w:hAnsi="Arial" w:cs="Arial"/>
          <w:sz w:val="24"/>
        </w:rPr>
        <w:t xml:space="preserve"> effettuati</w:t>
      </w:r>
      <w:r w:rsidR="00CE2332">
        <w:rPr>
          <w:rFonts w:ascii="Arial" w:hAnsi="Arial" w:cs="Arial"/>
          <w:sz w:val="24"/>
        </w:rPr>
        <w:t>, secondo quanto previsto dall’art. 2, comma 3 del decreto interministeriale,</w:t>
      </w:r>
      <w:r w:rsidRPr="00CB6A7F">
        <w:rPr>
          <w:rFonts w:ascii="Arial" w:hAnsi="Arial" w:cs="Arial"/>
          <w:sz w:val="24"/>
        </w:rPr>
        <w:t xml:space="preserve"> per l’adeguamento degli impianti di ricezione televisiva al nuovo standard di trasmissione DVB-T2, come previsto dal Decreto ministeriale del 19 giugno 2019 e success</w:t>
      </w:r>
      <w:r>
        <w:rPr>
          <w:rFonts w:ascii="Arial" w:hAnsi="Arial" w:cs="Arial"/>
          <w:sz w:val="24"/>
        </w:rPr>
        <w:t>ive modifiche;</w:t>
      </w:r>
    </w:p>
    <w:p w14:paraId="3BC68BBA" w14:textId="77777777" w:rsidR="000F1700" w:rsidRPr="0033208A" w:rsidRDefault="000F1700" w:rsidP="000F1700">
      <w:pPr>
        <w:pStyle w:val="Paragrafoelenco"/>
        <w:numPr>
          <w:ilvl w:val="0"/>
          <w:numId w:val="17"/>
        </w:numPr>
        <w:spacing w:after="160" w:line="256" w:lineRule="auto"/>
        <w:rPr>
          <w:rFonts w:ascii="Arial" w:hAnsi="Arial" w:cs="Arial"/>
          <w:sz w:val="24"/>
        </w:rPr>
      </w:pPr>
      <w:r w:rsidRPr="0033208A">
        <w:rPr>
          <w:rFonts w:ascii="Arial" w:hAnsi="Arial" w:cs="Arial"/>
          <w:sz w:val="24"/>
        </w:rPr>
        <w:t>che la persona cui fare riferimento per tutti i rapporti con il Ministero è [</w:t>
      </w:r>
      <w:r w:rsidRPr="0033208A">
        <w:rPr>
          <w:rFonts w:ascii="Arial" w:hAnsi="Arial" w:cs="Arial"/>
          <w:i/>
          <w:iCs/>
          <w:sz w:val="24"/>
        </w:rPr>
        <w:t>nome e cognome, recapiti telefonici, indirizzo email</w:t>
      </w:r>
      <w:r w:rsidRPr="0033208A">
        <w:rPr>
          <w:rFonts w:ascii="Arial" w:hAnsi="Arial" w:cs="Arial"/>
          <w:sz w:val="24"/>
        </w:rPr>
        <w:t>]</w:t>
      </w:r>
      <w:r w:rsidR="00D74C9C">
        <w:rPr>
          <w:rFonts w:ascii="Arial" w:hAnsi="Arial" w:cs="Arial"/>
          <w:sz w:val="24"/>
        </w:rPr>
        <w:t>.</w:t>
      </w:r>
    </w:p>
    <w:p w14:paraId="4AEB2766" w14:textId="77777777" w:rsidR="00602D3D" w:rsidRDefault="00602D3D" w:rsidP="000F1700">
      <w:pPr>
        <w:ind w:left="360"/>
        <w:jc w:val="center"/>
        <w:rPr>
          <w:rFonts w:ascii="Arial" w:hAnsi="Arial" w:cs="Arial"/>
          <w:sz w:val="24"/>
        </w:rPr>
      </w:pPr>
    </w:p>
    <w:p w14:paraId="3A53632D" w14:textId="77777777" w:rsidR="00CE2332" w:rsidRDefault="00CE2332" w:rsidP="000F1700">
      <w:pPr>
        <w:ind w:left="360"/>
        <w:jc w:val="center"/>
        <w:rPr>
          <w:rFonts w:ascii="Arial" w:hAnsi="Arial" w:cs="Arial"/>
          <w:sz w:val="24"/>
        </w:rPr>
      </w:pPr>
    </w:p>
    <w:p w14:paraId="2C107723" w14:textId="77777777" w:rsidR="00CE2332" w:rsidRDefault="00CE2332" w:rsidP="000F1700">
      <w:pPr>
        <w:ind w:left="360"/>
        <w:jc w:val="center"/>
        <w:rPr>
          <w:rFonts w:ascii="Arial" w:hAnsi="Arial" w:cs="Arial"/>
          <w:sz w:val="24"/>
        </w:rPr>
      </w:pPr>
    </w:p>
    <w:p w14:paraId="0EB73FA0" w14:textId="77777777" w:rsidR="00CE2332" w:rsidRDefault="00CE2332" w:rsidP="000F1700">
      <w:pPr>
        <w:ind w:left="360"/>
        <w:jc w:val="center"/>
        <w:rPr>
          <w:rFonts w:ascii="Arial" w:hAnsi="Arial" w:cs="Arial"/>
          <w:sz w:val="24"/>
        </w:rPr>
      </w:pPr>
    </w:p>
    <w:p w14:paraId="24E3EE5F" w14:textId="77777777" w:rsidR="003847DA" w:rsidRDefault="003847DA" w:rsidP="000F1700">
      <w:pPr>
        <w:ind w:left="360"/>
        <w:jc w:val="center"/>
        <w:rPr>
          <w:rFonts w:ascii="Arial" w:hAnsi="Arial" w:cs="Arial"/>
          <w:sz w:val="24"/>
        </w:rPr>
      </w:pPr>
    </w:p>
    <w:p w14:paraId="2710A2A9" w14:textId="2D154AD1" w:rsidR="000F1700" w:rsidRDefault="000F1700" w:rsidP="003847DA">
      <w:pPr>
        <w:jc w:val="center"/>
        <w:rPr>
          <w:rFonts w:ascii="Arial" w:hAnsi="Arial" w:cs="Arial"/>
          <w:sz w:val="24"/>
        </w:rPr>
      </w:pPr>
      <w:proofErr w:type="gramStart"/>
      <w:r w:rsidRPr="0033208A">
        <w:rPr>
          <w:rFonts w:ascii="Arial" w:hAnsi="Arial" w:cs="Arial"/>
          <w:sz w:val="24"/>
        </w:rPr>
        <w:t>INOLTRE</w:t>
      </w:r>
      <w:proofErr w:type="gramEnd"/>
      <w:r w:rsidRPr="0033208A">
        <w:rPr>
          <w:rFonts w:ascii="Arial" w:hAnsi="Arial" w:cs="Arial"/>
          <w:sz w:val="24"/>
        </w:rPr>
        <w:t xml:space="preserve"> DICHIARA</w:t>
      </w:r>
    </w:p>
    <w:p w14:paraId="443CF673" w14:textId="77777777" w:rsidR="00FB5676" w:rsidRPr="0033208A" w:rsidRDefault="00FB5676" w:rsidP="000F1700">
      <w:pPr>
        <w:ind w:left="360"/>
        <w:jc w:val="center"/>
        <w:rPr>
          <w:rFonts w:ascii="Arial" w:hAnsi="Arial" w:cs="Arial"/>
          <w:sz w:val="24"/>
        </w:rPr>
      </w:pPr>
    </w:p>
    <w:p w14:paraId="71C7776F" w14:textId="77777777" w:rsidR="000F1700" w:rsidRPr="0033208A" w:rsidRDefault="000F1700" w:rsidP="000F1700">
      <w:pPr>
        <w:pStyle w:val="Paragrafoelenco"/>
        <w:numPr>
          <w:ilvl w:val="0"/>
          <w:numId w:val="18"/>
        </w:numPr>
        <w:spacing w:after="160" w:line="256" w:lineRule="auto"/>
        <w:rPr>
          <w:rFonts w:ascii="Arial" w:hAnsi="Arial" w:cs="Arial"/>
          <w:sz w:val="24"/>
        </w:rPr>
      </w:pPr>
      <w:r w:rsidRPr="0033208A">
        <w:rPr>
          <w:rFonts w:ascii="Arial" w:hAnsi="Arial" w:cs="Arial"/>
          <w:sz w:val="24"/>
        </w:rPr>
        <w:t>che, ai sensi dell’art. 19 del DPR 445/2000, tutti i documenti forniti in copia ai fini della presentazione della presente doman</w:t>
      </w:r>
      <w:r w:rsidR="00DE624F">
        <w:rPr>
          <w:rFonts w:ascii="Arial" w:hAnsi="Arial" w:cs="Arial"/>
          <w:sz w:val="24"/>
        </w:rPr>
        <w:t>da sono conformi agli originali;</w:t>
      </w:r>
    </w:p>
    <w:p w14:paraId="0C3DDF7A" w14:textId="77777777" w:rsidR="000F1700" w:rsidRDefault="000F1700" w:rsidP="000F1700">
      <w:pPr>
        <w:pStyle w:val="Paragrafoelenco"/>
        <w:numPr>
          <w:ilvl w:val="0"/>
          <w:numId w:val="18"/>
        </w:numPr>
        <w:spacing w:after="160" w:line="256" w:lineRule="auto"/>
        <w:rPr>
          <w:rFonts w:ascii="Arial" w:hAnsi="Arial" w:cs="Arial"/>
          <w:sz w:val="24"/>
        </w:rPr>
      </w:pPr>
      <w:r w:rsidRPr="0033208A">
        <w:rPr>
          <w:rFonts w:ascii="Arial" w:hAnsi="Arial" w:cs="Arial"/>
          <w:sz w:val="24"/>
        </w:rPr>
        <w:t xml:space="preserve">che la domanda, le dichiarazioni e la documentazione allegata sono rilasciate nelle </w:t>
      </w:r>
      <w:r w:rsidR="000E2366">
        <w:rPr>
          <w:rFonts w:ascii="Arial" w:hAnsi="Arial" w:cs="Arial"/>
          <w:sz w:val="24"/>
        </w:rPr>
        <w:t xml:space="preserve">forme di cui all’art. 38 </w:t>
      </w:r>
      <w:r w:rsidRPr="0033208A">
        <w:rPr>
          <w:rFonts w:ascii="Arial" w:hAnsi="Arial" w:cs="Arial"/>
          <w:sz w:val="24"/>
        </w:rPr>
        <w:t>del DPR 445/2000</w:t>
      </w:r>
      <w:r w:rsidR="00DE624F">
        <w:rPr>
          <w:rFonts w:ascii="Arial" w:hAnsi="Arial" w:cs="Arial"/>
          <w:sz w:val="24"/>
        </w:rPr>
        <w:t>;</w:t>
      </w:r>
    </w:p>
    <w:p w14:paraId="3CB3126E" w14:textId="77777777" w:rsidR="00DE624F" w:rsidRDefault="00DE624F" w:rsidP="00DE624F">
      <w:pPr>
        <w:pStyle w:val="Paragrafoelenco"/>
        <w:numPr>
          <w:ilvl w:val="0"/>
          <w:numId w:val="18"/>
        </w:numPr>
        <w:spacing w:after="160"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che, nel caso di concessione della misura, </w:t>
      </w:r>
      <w:r w:rsidRPr="00DE624F">
        <w:rPr>
          <w:rFonts w:ascii="Arial" w:hAnsi="Arial" w:cs="Arial"/>
          <w:sz w:val="24"/>
        </w:rPr>
        <w:t xml:space="preserve">i dati contabili </w:t>
      </w:r>
      <w:r>
        <w:rPr>
          <w:rFonts w:ascii="Arial" w:hAnsi="Arial" w:cs="Arial"/>
          <w:sz w:val="24"/>
        </w:rPr>
        <w:t xml:space="preserve">necessari per l’accredito sono i seguenti: </w:t>
      </w:r>
      <w:r w:rsidRPr="00DE624F">
        <w:rPr>
          <w:rFonts w:ascii="Arial" w:hAnsi="Arial" w:cs="Arial"/>
          <w:i/>
          <w:sz w:val="24"/>
        </w:rPr>
        <w:t xml:space="preserve">[indicare IBAN, </w:t>
      </w:r>
      <w:proofErr w:type="spellStart"/>
      <w:r w:rsidRPr="00DE624F">
        <w:rPr>
          <w:rFonts w:ascii="Arial" w:hAnsi="Arial" w:cs="Arial"/>
          <w:i/>
          <w:sz w:val="24"/>
        </w:rPr>
        <w:t>ecc</w:t>
      </w:r>
      <w:proofErr w:type="spellEnd"/>
      <w:r w:rsidRPr="00DE624F">
        <w:rPr>
          <w:rFonts w:ascii="Arial" w:hAnsi="Arial" w:cs="Arial"/>
          <w:i/>
          <w:sz w:val="24"/>
        </w:rPr>
        <w:t>…]</w:t>
      </w:r>
      <w:r w:rsidR="00D74C9C">
        <w:rPr>
          <w:rFonts w:ascii="Arial" w:hAnsi="Arial" w:cs="Arial"/>
          <w:sz w:val="24"/>
        </w:rPr>
        <w:t>,</w:t>
      </w:r>
    </w:p>
    <w:p w14:paraId="3CD6C7E6" w14:textId="77777777" w:rsidR="000F1700" w:rsidRPr="0033208A" w:rsidRDefault="000F1700" w:rsidP="00A23C5F">
      <w:pPr>
        <w:rPr>
          <w:rFonts w:ascii="Arial" w:hAnsi="Arial" w:cs="Arial"/>
          <w:sz w:val="24"/>
        </w:rPr>
      </w:pPr>
      <w:r w:rsidRPr="0033208A">
        <w:rPr>
          <w:rFonts w:ascii="Arial" w:hAnsi="Arial" w:cs="Arial"/>
          <w:sz w:val="24"/>
        </w:rPr>
        <w:t xml:space="preserve">tutto ciò premesso </w:t>
      </w:r>
    </w:p>
    <w:p w14:paraId="16BF9667" w14:textId="77777777" w:rsidR="00602D3D" w:rsidRDefault="00602D3D" w:rsidP="000F1700">
      <w:pPr>
        <w:ind w:left="360"/>
        <w:jc w:val="center"/>
        <w:rPr>
          <w:rFonts w:ascii="Arial" w:hAnsi="Arial" w:cs="Arial"/>
          <w:sz w:val="24"/>
        </w:rPr>
      </w:pPr>
    </w:p>
    <w:p w14:paraId="4EF9AAB5" w14:textId="77777777" w:rsidR="000F1700" w:rsidRDefault="000F1700" w:rsidP="003847DA">
      <w:pPr>
        <w:jc w:val="center"/>
        <w:rPr>
          <w:rFonts w:ascii="Arial" w:hAnsi="Arial" w:cs="Arial"/>
          <w:sz w:val="24"/>
        </w:rPr>
      </w:pPr>
      <w:r w:rsidRPr="0033208A">
        <w:rPr>
          <w:rFonts w:ascii="Arial" w:hAnsi="Arial" w:cs="Arial"/>
          <w:sz w:val="24"/>
        </w:rPr>
        <w:t>CHIEDE</w:t>
      </w:r>
    </w:p>
    <w:p w14:paraId="5B16D1EC" w14:textId="77777777" w:rsidR="00FB5676" w:rsidRPr="0033208A" w:rsidRDefault="00FB5676" w:rsidP="000F1700">
      <w:pPr>
        <w:ind w:left="360"/>
        <w:jc w:val="center"/>
        <w:rPr>
          <w:rFonts w:ascii="Arial" w:hAnsi="Arial" w:cs="Arial"/>
          <w:sz w:val="24"/>
        </w:rPr>
      </w:pPr>
    </w:p>
    <w:p w14:paraId="1580215B" w14:textId="77777777" w:rsidR="000F1700" w:rsidRPr="00A23C5F" w:rsidRDefault="007C1D8D" w:rsidP="000F1700">
      <w:pPr>
        <w:rPr>
          <w:rFonts w:ascii="Arial" w:hAnsi="Arial" w:cs="Arial"/>
          <w:sz w:val="24"/>
        </w:rPr>
      </w:pPr>
      <w:r w:rsidRPr="0033208A">
        <w:rPr>
          <w:rFonts w:ascii="Arial" w:hAnsi="Arial" w:cs="Arial"/>
          <w:sz w:val="24"/>
        </w:rPr>
        <w:t>di</w:t>
      </w:r>
      <w:r w:rsidR="00A23C5F">
        <w:rPr>
          <w:rFonts w:ascii="Arial" w:hAnsi="Arial" w:cs="Arial"/>
          <w:sz w:val="24"/>
        </w:rPr>
        <w:t xml:space="preserve"> partecipare alla procedura di erogazione </w:t>
      </w:r>
      <w:r w:rsidR="00A23C5F" w:rsidRPr="00A23C5F">
        <w:rPr>
          <w:rFonts w:ascii="Arial" w:hAnsi="Arial" w:cs="Arial"/>
          <w:color w:val="000000"/>
          <w:sz w:val="24"/>
        </w:rPr>
        <w:t xml:space="preserve">di misure economiche compensative di cui </w:t>
      </w:r>
      <w:r w:rsidR="00D619B4" w:rsidRPr="004B53EB">
        <w:rPr>
          <w:rFonts w:ascii="Arial" w:hAnsi="Arial" w:cs="Arial"/>
          <w:color w:val="000000"/>
          <w:sz w:val="24"/>
        </w:rPr>
        <w:t>al decreto MIMIT-MEF “</w:t>
      </w:r>
      <w:r w:rsidR="00D619B4" w:rsidRPr="004B53EB">
        <w:rPr>
          <w:rFonts w:ascii="Arial" w:hAnsi="Arial" w:cs="Arial"/>
          <w:i/>
          <w:iCs/>
          <w:sz w:val="24"/>
        </w:rPr>
        <w:t>Definizione dei criteri e delle modalità di erogazione di misure economiche compensative di cui all’art. 28 del decreto-legge 9 agosto 2022 n. 115, convertito, con modificazioni, dalla legge 21 settembre 2022, n.142”</w:t>
      </w:r>
      <w:r w:rsidR="00D619B4">
        <w:rPr>
          <w:rFonts w:ascii="Arial" w:hAnsi="Arial" w:cs="Arial"/>
          <w:i/>
          <w:iCs/>
          <w:sz w:val="24"/>
        </w:rPr>
        <w:t>.</w:t>
      </w:r>
    </w:p>
    <w:p w14:paraId="6F8C52A2" w14:textId="77777777" w:rsidR="000F1700" w:rsidRPr="00A23C5F" w:rsidRDefault="000F1700" w:rsidP="000F1700">
      <w:pPr>
        <w:rPr>
          <w:rFonts w:ascii="Arial" w:hAnsi="Arial" w:cs="Arial"/>
          <w:sz w:val="24"/>
        </w:rPr>
      </w:pPr>
    </w:p>
    <w:p w14:paraId="754B01FE" w14:textId="77777777" w:rsidR="000F1700" w:rsidRDefault="000F1700" w:rsidP="000F1700">
      <w:pPr>
        <w:rPr>
          <w:rFonts w:ascii="Arial" w:hAnsi="Arial" w:cs="Arial"/>
          <w:sz w:val="24"/>
        </w:rPr>
      </w:pPr>
    </w:p>
    <w:p w14:paraId="599851E7" w14:textId="77777777" w:rsidR="00DE624F" w:rsidRDefault="00DE624F" w:rsidP="000F1700">
      <w:pPr>
        <w:rPr>
          <w:rFonts w:ascii="Arial" w:hAnsi="Arial" w:cs="Arial"/>
          <w:sz w:val="24"/>
        </w:rPr>
      </w:pPr>
    </w:p>
    <w:p w14:paraId="438AE2A9" w14:textId="77777777" w:rsidR="00DE624F" w:rsidRPr="0033208A" w:rsidRDefault="00DE624F" w:rsidP="000F1700">
      <w:pPr>
        <w:rPr>
          <w:rFonts w:ascii="Arial" w:hAnsi="Arial" w:cs="Arial"/>
          <w:sz w:val="24"/>
        </w:rPr>
      </w:pPr>
    </w:p>
    <w:p w14:paraId="42263BC5" w14:textId="77777777" w:rsidR="000F1700" w:rsidRPr="0033208A" w:rsidRDefault="000F1700" w:rsidP="000F1700">
      <w:pPr>
        <w:rPr>
          <w:rFonts w:ascii="Arial" w:hAnsi="Arial" w:cs="Arial"/>
          <w:sz w:val="24"/>
        </w:rPr>
      </w:pPr>
      <w:r w:rsidRPr="0033208A">
        <w:rPr>
          <w:rFonts w:ascii="Arial" w:hAnsi="Arial" w:cs="Arial"/>
          <w:sz w:val="24"/>
        </w:rPr>
        <w:t>Data</w:t>
      </w:r>
      <w:r w:rsidRPr="0033208A">
        <w:rPr>
          <w:rFonts w:ascii="Arial" w:hAnsi="Arial" w:cs="Arial"/>
          <w:sz w:val="24"/>
        </w:rPr>
        <w:tab/>
      </w:r>
      <w:r w:rsidRPr="0033208A">
        <w:rPr>
          <w:rFonts w:ascii="Arial" w:hAnsi="Arial" w:cs="Arial"/>
          <w:sz w:val="24"/>
        </w:rPr>
        <w:tab/>
      </w:r>
      <w:r w:rsidRPr="0033208A">
        <w:rPr>
          <w:rFonts w:ascii="Arial" w:hAnsi="Arial" w:cs="Arial"/>
          <w:sz w:val="24"/>
        </w:rPr>
        <w:tab/>
      </w:r>
      <w:r w:rsidRPr="0033208A">
        <w:rPr>
          <w:rFonts w:ascii="Arial" w:hAnsi="Arial" w:cs="Arial"/>
          <w:sz w:val="24"/>
        </w:rPr>
        <w:tab/>
      </w:r>
      <w:r w:rsidRPr="0033208A">
        <w:rPr>
          <w:rFonts w:ascii="Arial" w:hAnsi="Arial" w:cs="Arial"/>
          <w:sz w:val="24"/>
        </w:rPr>
        <w:tab/>
      </w:r>
      <w:r w:rsidRPr="0033208A">
        <w:rPr>
          <w:rFonts w:ascii="Arial" w:hAnsi="Arial" w:cs="Arial"/>
          <w:sz w:val="24"/>
        </w:rPr>
        <w:tab/>
      </w:r>
      <w:r w:rsidRPr="0033208A">
        <w:rPr>
          <w:rFonts w:ascii="Arial" w:hAnsi="Arial" w:cs="Arial"/>
          <w:sz w:val="24"/>
        </w:rPr>
        <w:tab/>
      </w:r>
      <w:r w:rsidRPr="0033208A">
        <w:rPr>
          <w:rFonts w:ascii="Arial" w:hAnsi="Arial" w:cs="Arial"/>
          <w:sz w:val="24"/>
        </w:rPr>
        <w:tab/>
      </w:r>
      <w:r w:rsidRPr="0033208A">
        <w:rPr>
          <w:rFonts w:ascii="Arial" w:hAnsi="Arial" w:cs="Arial"/>
          <w:sz w:val="24"/>
        </w:rPr>
        <w:tab/>
        <w:t>Firma</w:t>
      </w:r>
    </w:p>
    <w:p w14:paraId="4FCFCE41" w14:textId="77777777" w:rsidR="000F1700" w:rsidRPr="0033208A" w:rsidRDefault="000F1700" w:rsidP="000F1700">
      <w:pPr>
        <w:rPr>
          <w:rFonts w:ascii="Arial" w:hAnsi="Arial" w:cs="Arial"/>
          <w:sz w:val="24"/>
        </w:rPr>
      </w:pPr>
    </w:p>
    <w:p w14:paraId="72287DB6" w14:textId="77777777" w:rsidR="007C1D8D" w:rsidRDefault="007C1D8D" w:rsidP="000F1700">
      <w:pPr>
        <w:rPr>
          <w:rFonts w:ascii="Arial" w:hAnsi="Arial" w:cs="Arial"/>
          <w:sz w:val="24"/>
        </w:rPr>
      </w:pPr>
    </w:p>
    <w:p w14:paraId="166B90C0" w14:textId="77777777" w:rsidR="00A23C5F" w:rsidRPr="0033208A" w:rsidRDefault="00A23C5F" w:rsidP="000F1700">
      <w:pPr>
        <w:rPr>
          <w:rFonts w:ascii="Arial" w:hAnsi="Arial" w:cs="Arial"/>
          <w:sz w:val="24"/>
        </w:rPr>
      </w:pPr>
    </w:p>
    <w:p w14:paraId="379CE34D" w14:textId="77777777" w:rsidR="000F1700" w:rsidRPr="0033208A" w:rsidRDefault="007C1D8D" w:rsidP="003847DA">
      <w:pPr>
        <w:spacing w:after="40"/>
        <w:rPr>
          <w:rFonts w:ascii="Arial" w:hAnsi="Arial" w:cs="Arial"/>
          <w:sz w:val="24"/>
        </w:rPr>
      </w:pPr>
      <w:r w:rsidRPr="0033208A">
        <w:rPr>
          <w:rFonts w:ascii="Arial" w:hAnsi="Arial" w:cs="Arial"/>
          <w:sz w:val="24"/>
        </w:rPr>
        <w:t>DOCUMENTI ALLEGATI</w:t>
      </w:r>
      <w:r w:rsidR="000F1700" w:rsidRPr="0033208A">
        <w:rPr>
          <w:rFonts w:ascii="Arial" w:hAnsi="Arial" w:cs="Arial"/>
          <w:sz w:val="24"/>
        </w:rPr>
        <w:t>:</w:t>
      </w:r>
    </w:p>
    <w:p w14:paraId="18C8DABD" w14:textId="1BFB04CA" w:rsidR="000F1700" w:rsidRPr="0033208A" w:rsidRDefault="002253D3" w:rsidP="003847DA">
      <w:pPr>
        <w:pStyle w:val="Paragrafoelenco"/>
        <w:numPr>
          <w:ilvl w:val="0"/>
          <w:numId w:val="16"/>
        </w:numPr>
        <w:spacing w:after="60"/>
        <w:jc w:val="left"/>
        <w:rPr>
          <w:rFonts w:ascii="Arial" w:hAnsi="Arial" w:cs="Arial"/>
          <w:sz w:val="24"/>
        </w:rPr>
      </w:pPr>
      <w:r w:rsidRPr="0033208A">
        <w:rPr>
          <w:rFonts w:ascii="Arial" w:hAnsi="Arial" w:cs="Arial"/>
          <w:sz w:val="24"/>
        </w:rPr>
        <w:t>d</w:t>
      </w:r>
      <w:r w:rsidR="000F1700" w:rsidRPr="0033208A">
        <w:rPr>
          <w:rFonts w:ascii="Arial" w:hAnsi="Arial" w:cs="Arial"/>
          <w:sz w:val="24"/>
        </w:rPr>
        <w:t>ocumento d’identità del legale rappresentante</w:t>
      </w:r>
      <w:r w:rsidR="00EC06D8">
        <w:rPr>
          <w:rFonts w:ascii="Arial" w:hAnsi="Arial" w:cs="Arial"/>
          <w:sz w:val="24"/>
        </w:rPr>
        <w:t xml:space="preserve"> del </w:t>
      </w:r>
      <w:r w:rsidR="00D619B4">
        <w:rPr>
          <w:rFonts w:ascii="Arial" w:hAnsi="Arial" w:cs="Arial"/>
          <w:sz w:val="24"/>
        </w:rPr>
        <w:t>[</w:t>
      </w:r>
      <w:r w:rsidR="00EC06D8" w:rsidRPr="0013334C">
        <w:rPr>
          <w:rFonts w:ascii="Arial" w:hAnsi="Arial" w:cs="Arial"/>
          <w:i/>
          <w:sz w:val="24"/>
        </w:rPr>
        <w:t>Comune -</w:t>
      </w:r>
      <w:r w:rsidRPr="0013334C">
        <w:rPr>
          <w:rFonts w:ascii="Arial" w:hAnsi="Arial" w:cs="Arial"/>
          <w:i/>
          <w:sz w:val="24"/>
        </w:rPr>
        <w:t>;</w:t>
      </w:r>
      <w:r w:rsidR="00EC06D8" w:rsidRPr="0013334C">
        <w:rPr>
          <w:rFonts w:ascii="Arial" w:hAnsi="Arial" w:cs="Arial"/>
          <w:i/>
          <w:iCs/>
          <w:sz w:val="24"/>
        </w:rPr>
        <w:t xml:space="preserve"> comunità montana </w:t>
      </w:r>
      <w:r w:rsidR="003847DA">
        <w:rPr>
          <w:rFonts w:ascii="Arial" w:hAnsi="Arial" w:cs="Arial"/>
          <w:i/>
          <w:iCs/>
          <w:sz w:val="24"/>
        </w:rPr>
        <w:t>-</w:t>
      </w:r>
      <w:r w:rsidR="00EC06D8" w:rsidRPr="0013334C">
        <w:rPr>
          <w:rFonts w:ascii="Arial" w:hAnsi="Arial" w:cs="Arial"/>
          <w:i/>
          <w:iCs/>
          <w:sz w:val="24"/>
        </w:rPr>
        <w:t xml:space="preserve"> ente locale o consorzio di enti locali</w:t>
      </w:r>
      <w:r w:rsidR="00D619B4">
        <w:rPr>
          <w:rFonts w:ascii="Arial" w:hAnsi="Arial" w:cs="Arial"/>
          <w:iCs/>
          <w:sz w:val="24"/>
        </w:rPr>
        <w:t>]</w:t>
      </w:r>
      <w:r w:rsidR="00EC06D8">
        <w:rPr>
          <w:rFonts w:ascii="Arial" w:hAnsi="Arial" w:cs="Arial"/>
          <w:iCs/>
          <w:sz w:val="24"/>
        </w:rPr>
        <w:t>;</w:t>
      </w:r>
    </w:p>
    <w:p w14:paraId="6C7C4F5C" w14:textId="77777777" w:rsidR="002253D3" w:rsidRPr="0033208A" w:rsidRDefault="00EC06D8" w:rsidP="003847DA">
      <w:pPr>
        <w:pStyle w:val="Paragrafoelenco"/>
        <w:numPr>
          <w:ilvl w:val="0"/>
          <w:numId w:val="16"/>
        </w:numPr>
        <w:spacing w:after="60"/>
        <w:rPr>
          <w:rFonts w:ascii="Arial" w:hAnsi="Arial" w:cs="Arial"/>
          <w:sz w:val="24"/>
        </w:rPr>
      </w:pPr>
      <w:r w:rsidRPr="00EC06D8">
        <w:rPr>
          <w:rFonts w:ascii="Arial" w:hAnsi="Arial" w:cs="Arial"/>
          <w:sz w:val="24"/>
        </w:rPr>
        <w:t>copia dell’autorizzazione di cui all'art. 27 Decreto legislativo 8 novembre 2021 n. 208 di cui il richiedente è titolare</w:t>
      </w:r>
      <w:r w:rsidR="002253D3" w:rsidRPr="0033208A">
        <w:rPr>
          <w:rFonts w:ascii="Arial" w:hAnsi="Arial" w:cs="Arial"/>
          <w:sz w:val="24"/>
        </w:rPr>
        <w:t>;</w:t>
      </w:r>
    </w:p>
    <w:p w14:paraId="77FD804B" w14:textId="77777777" w:rsidR="00EC06D8" w:rsidRDefault="00EC06D8" w:rsidP="003847DA">
      <w:pPr>
        <w:pStyle w:val="Paragrafoelenco"/>
        <w:numPr>
          <w:ilvl w:val="0"/>
          <w:numId w:val="16"/>
        </w:numPr>
        <w:spacing w:after="60"/>
        <w:rPr>
          <w:rFonts w:ascii="Arial" w:hAnsi="Arial" w:cs="Arial"/>
          <w:sz w:val="24"/>
        </w:rPr>
      </w:pPr>
      <w:r w:rsidRPr="00EC06D8">
        <w:rPr>
          <w:rFonts w:ascii="Arial" w:hAnsi="Arial" w:cs="Arial"/>
          <w:sz w:val="24"/>
        </w:rPr>
        <w:t>dettagliata descrizione degli interventi tecnici di adeguamento che si inten</w:t>
      </w:r>
      <w:r>
        <w:rPr>
          <w:rFonts w:ascii="Arial" w:hAnsi="Arial" w:cs="Arial"/>
          <w:sz w:val="24"/>
        </w:rPr>
        <w:t>dono effettuare sugli impianti</w:t>
      </w:r>
      <w:r w:rsidR="00DE624F">
        <w:rPr>
          <w:rFonts w:ascii="Arial" w:hAnsi="Arial" w:cs="Arial"/>
          <w:sz w:val="24"/>
        </w:rPr>
        <w:t>;</w:t>
      </w:r>
    </w:p>
    <w:p w14:paraId="532FB176" w14:textId="77777777" w:rsidR="002253D3" w:rsidRDefault="00EC06D8" w:rsidP="003847DA">
      <w:pPr>
        <w:pStyle w:val="Paragrafoelenco"/>
        <w:numPr>
          <w:ilvl w:val="0"/>
          <w:numId w:val="16"/>
        </w:numPr>
        <w:spacing w:after="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elenco </w:t>
      </w:r>
      <w:r w:rsidR="00DE624F">
        <w:rPr>
          <w:rFonts w:ascii="Arial" w:hAnsi="Arial" w:cs="Arial"/>
          <w:sz w:val="24"/>
        </w:rPr>
        <w:t xml:space="preserve">degli impianti e </w:t>
      </w:r>
      <w:r w:rsidRPr="00EC06D8">
        <w:rPr>
          <w:rFonts w:ascii="Arial" w:hAnsi="Arial" w:cs="Arial"/>
          <w:sz w:val="24"/>
        </w:rPr>
        <w:t>delle spese complessivamente preventivate p</w:t>
      </w:r>
      <w:r>
        <w:rPr>
          <w:rFonts w:ascii="Arial" w:hAnsi="Arial" w:cs="Arial"/>
          <w:sz w:val="24"/>
        </w:rPr>
        <w:t>er la realizzazione dell’</w:t>
      </w:r>
      <w:r w:rsidRPr="00EC06D8">
        <w:rPr>
          <w:rFonts w:ascii="Arial" w:hAnsi="Arial" w:cs="Arial"/>
          <w:sz w:val="24"/>
        </w:rPr>
        <w:t>adeguamento</w:t>
      </w:r>
      <w:r>
        <w:rPr>
          <w:rFonts w:ascii="Arial" w:hAnsi="Arial" w:cs="Arial"/>
          <w:sz w:val="24"/>
        </w:rPr>
        <w:t xml:space="preserve"> degli impianti</w:t>
      </w:r>
      <w:r w:rsidR="002253D3" w:rsidRPr="0033208A">
        <w:rPr>
          <w:rFonts w:ascii="Arial" w:hAnsi="Arial" w:cs="Arial"/>
          <w:sz w:val="24"/>
        </w:rPr>
        <w:t>;</w:t>
      </w:r>
    </w:p>
    <w:p w14:paraId="67B7CB37" w14:textId="77777777" w:rsidR="00DE624F" w:rsidRPr="004B53EB" w:rsidRDefault="00DE624F" w:rsidP="003847DA">
      <w:pPr>
        <w:pStyle w:val="Paragrafoelenco"/>
        <w:numPr>
          <w:ilvl w:val="0"/>
          <w:numId w:val="16"/>
        </w:numPr>
        <w:spacing w:after="60"/>
        <w:rPr>
          <w:rFonts w:ascii="Arial" w:hAnsi="Arial" w:cs="Arial"/>
          <w:sz w:val="24"/>
        </w:rPr>
      </w:pPr>
      <w:r w:rsidRPr="004B53EB">
        <w:rPr>
          <w:rFonts w:ascii="Arial" w:hAnsi="Arial" w:cs="Arial"/>
          <w:sz w:val="24"/>
        </w:rPr>
        <w:t xml:space="preserve">dichiarazione resa da professionista iscritto all’Albo dei dottori commercialisti e degli esperti contabili attestante l'esclusiva riferibilità delle spese preventivate agli interventi di cui all'art. 1 del decreto interministeriale pubblicato </w:t>
      </w:r>
      <w:r w:rsidR="004B53EB" w:rsidRPr="004B53EB">
        <w:rPr>
          <w:rFonts w:ascii="Arial" w:hAnsi="Arial" w:cs="Arial"/>
          <w:sz w:val="24"/>
        </w:rPr>
        <w:t>sulla Gazzetta Ufficiale n. 26</w:t>
      </w:r>
      <w:r w:rsidRPr="004B53EB">
        <w:rPr>
          <w:rFonts w:ascii="Arial" w:hAnsi="Arial" w:cs="Arial"/>
          <w:sz w:val="24"/>
        </w:rPr>
        <w:t xml:space="preserve"> del 1 febbraio 2023;</w:t>
      </w:r>
    </w:p>
    <w:p w14:paraId="10FBE489" w14:textId="77777777" w:rsidR="00DE624F" w:rsidRPr="0033208A" w:rsidRDefault="00DE624F" w:rsidP="003847DA">
      <w:pPr>
        <w:pStyle w:val="Paragrafoelenco"/>
        <w:numPr>
          <w:ilvl w:val="0"/>
          <w:numId w:val="16"/>
        </w:numPr>
        <w:spacing w:after="60"/>
        <w:rPr>
          <w:rFonts w:ascii="Arial" w:hAnsi="Arial" w:cs="Arial"/>
          <w:sz w:val="24"/>
        </w:rPr>
      </w:pPr>
      <w:r w:rsidRPr="004B53EB">
        <w:rPr>
          <w:rFonts w:ascii="Arial" w:hAnsi="Arial" w:cs="Arial"/>
          <w:sz w:val="24"/>
        </w:rPr>
        <w:t>dichiarazione da parte dell’operatore di rete titolare di diritto d’uso nella zona di cui</w:t>
      </w:r>
      <w:r>
        <w:rPr>
          <w:rFonts w:ascii="Arial" w:hAnsi="Arial" w:cs="Arial"/>
          <w:sz w:val="24"/>
        </w:rPr>
        <w:t xml:space="preserve"> trattasi, </w:t>
      </w:r>
      <w:r w:rsidRPr="00DE624F">
        <w:rPr>
          <w:rFonts w:ascii="Arial" w:hAnsi="Arial" w:cs="Arial"/>
          <w:sz w:val="24"/>
        </w:rPr>
        <w:t>nella quale si conferma che gli interventi infrastrutturali necessari per la ricezione de</w:t>
      </w:r>
      <w:r>
        <w:rPr>
          <w:rFonts w:ascii="Arial" w:hAnsi="Arial" w:cs="Arial"/>
          <w:sz w:val="24"/>
        </w:rPr>
        <w:t>l segnale televisivo</w:t>
      </w:r>
      <w:r w:rsidRPr="00DE624F">
        <w:rPr>
          <w:rFonts w:ascii="Arial" w:hAnsi="Arial" w:cs="Arial"/>
          <w:sz w:val="24"/>
        </w:rPr>
        <w:t xml:space="preserve"> non risultano sostenibili economicamente</w:t>
      </w:r>
      <w:r>
        <w:rPr>
          <w:rFonts w:ascii="Arial" w:hAnsi="Arial" w:cs="Arial"/>
          <w:sz w:val="24"/>
        </w:rPr>
        <w:t xml:space="preserve"> [</w:t>
      </w:r>
      <w:r w:rsidRPr="00DE624F">
        <w:rPr>
          <w:rFonts w:ascii="Arial" w:hAnsi="Arial" w:cs="Arial"/>
          <w:i/>
          <w:sz w:val="24"/>
        </w:rPr>
        <w:t xml:space="preserve">tale dichiarazione deve essere resa solo dai soggetti di </w:t>
      </w:r>
      <w:r w:rsidR="00D619B4">
        <w:rPr>
          <w:rFonts w:ascii="Arial" w:hAnsi="Arial" w:cs="Arial"/>
          <w:i/>
          <w:sz w:val="24"/>
        </w:rPr>
        <w:t>cui all’art. 2, comma 1, lett. b</w:t>
      </w:r>
      <w:r w:rsidRPr="00DE624F">
        <w:rPr>
          <w:rFonts w:ascii="Arial" w:hAnsi="Arial" w:cs="Arial"/>
          <w:i/>
          <w:sz w:val="24"/>
        </w:rPr>
        <w:t>) del decreto interministeriale]</w:t>
      </w:r>
      <w:r>
        <w:rPr>
          <w:rFonts w:ascii="Arial" w:hAnsi="Arial" w:cs="Arial"/>
          <w:sz w:val="24"/>
        </w:rPr>
        <w:t>;</w:t>
      </w:r>
    </w:p>
    <w:p w14:paraId="2A7B104C" w14:textId="77777777" w:rsidR="002253D3" w:rsidRPr="0033208A" w:rsidRDefault="002253D3" w:rsidP="003847DA">
      <w:pPr>
        <w:pStyle w:val="Paragrafoelenco"/>
        <w:numPr>
          <w:ilvl w:val="0"/>
          <w:numId w:val="16"/>
        </w:numPr>
        <w:spacing w:after="60"/>
        <w:rPr>
          <w:rFonts w:ascii="Arial" w:hAnsi="Arial" w:cs="Arial"/>
          <w:sz w:val="24"/>
        </w:rPr>
      </w:pPr>
      <w:r w:rsidRPr="0033208A">
        <w:rPr>
          <w:rFonts w:ascii="Arial" w:hAnsi="Arial" w:cs="Arial"/>
          <w:sz w:val="24"/>
        </w:rPr>
        <w:t xml:space="preserve">dichiarazione da </w:t>
      </w:r>
      <w:r w:rsidR="00DE624F">
        <w:rPr>
          <w:rFonts w:ascii="Arial" w:hAnsi="Arial" w:cs="Arial"/>
          <w:sz w:val="24"/>
        </w:rPr>
        <w:t>parte del rappresentante legale</w:t>
      </w:r>
      <w:r w:rsidRPr="0033208A">
        <w:rPr>
          <w:rFonts w:ascii="Arial" w:hAnsi="Arial" w:cs="Arial"/>
          <w:sz w:val="24"/>
        </w:rPr>
        <w:t>, resa ai sensi dell'articolo 19 del DPR 445/2000, che tutti i documenti forniti in copia, ai fini della presentazione della doman</w:t>
      </w:r>
      <w:r w:rsidR="00435B2E">
        <w:rPr>
          <w:rFonts w:ascii="Arial" w:hAnsi="Arial" w:cs="Arial"/>
          <w:sz w:val="24"/>
        </w:rPr>
        <w:t>da sono conformi agli originali.</w:t>
      </w:r>
    </w:p>
    <w:p w14:paraId="4E2CF3BF" w14:textId="77777777" w:rsidR="000F1700" w:rsidRPr="0033208A" w:rsidRDefault="000F1700" w:rsidP="003847DA">
      <w:pPr>
        <w:spacing w:after="60"/>
        <w:jc w:val="left"/>
        <w:rPr>
          <w:rFonts w:ascii="Arial" w:hAnsi="Arial" w:cs="Arial"/>
          <w:sz w:val="24"/>
        </w:rPr>
      </w:pPr>
    </w:p>
    <w:p w14:paraId="2D8FD2CF" w14:textId="77777777" w:rsidR="001D3073" w:rsidRPr="0033208A" w:rsidRDefault="001D3073" w:rsidP="00906E70">
      <w:pPr>
        <w:spacing w:after="160" w:line="259" w:lineRule="auto"/>
        <w:jc w:val="left"/>
        <w:rPr>
          <w:rFonts w:ascii="Arial" w:hAnsi="Arial" w:cs="Arial"/>
          <w:sz w:val="24"/>
        </w:rPr>
      </w:pPr>
    </w:p>
    <w:sectPr w:rsidR="001D3073" w:rsidRPr="0033208A" w:rsidSect="001D3073">
      <w:footerReference w:type="even" r:id="rId9"/>
      <w:footerReference w:type="default" r:id="rId10"/>
      <w:pgSz w:w="11906" w:h="16838"/>
      <w:pgMar w:top="1418" w:right="99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46B2" w14:textId="77777777" w:rsidR="00D519F1" w:rsidRDefault="00D519F1">
      <w:r>
        <w:separator/>
      </w:r>
    </w:p>
  </w:endnote>
  <w:endnote w:type="continuationSeparator" w:id="0">
    <w:p w14:paraId="2AB4CD87" w14:textId="77777777" w:rsidR="00D519F1" w:rsidRDefault="00D5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40B9" w14:textId="77777777" w:rsidR="001D3073" w:rsidRDefault="001D3073" w:rsidP="001D307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362DA51" w14:textId="77777777" w:rsidR="001D3073" w:rsidRDefault="001D3073" w:rsidP="001D307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3CB0" w14:textId="77777777" w:rsidR="001D3073" w:rsidRPr="00FC1703" w:rsidRDefault="001D3073" w:rsidP="001D3073">
    <w:pPr>
      <w:pStyle w:val="Pidipagina"/>
      <w:framePr w:wrap="around" w:vAnchor="text" w:hAnchor="margin" w:xAlign="right" w:y="1"/>
      <w:rPr>
        <w:rStyle w:val="Numeropagina"/>
        <w:sz w:val="22"/>
        <w:szCs w:val="22"/>
      </w:rPr>
    </w:pPr>
    <w:r w:rsidRPr="00FC1703">
      <w:rPr>
        <w:rStyle w:val="Numeropagina"/>
        <w:sz w:val="22"/>
        <w:szCs w:val="22"/>
      </w:rPr>
      <w:fldChar w:fldCharType="begin"/>
    </w:r>
    <w:r w:rsidRPr="00FC1703">
      <w:rPr>
        <w:rStyle w:val="Numeropagina"/>
        <w:sz w:val="22"/>
        <w:szCs w:val="22"/>
      </w:rPr>
      <w:instrText xml:space="preserve">PAGE  </w:instrText>
    </w:r>
    <w:r w:rsidRPr="00FC1703">
      <w:rPr>
        <w:rStyle w:val="Numeropagina"/>
        <w:sz w:val="22"/>
        <w:szCs w:val="22"/>
      </w:rPr>
      <w:fldChar w:fldCharType="separate"/>
    </w:r>
    <w:r w:rsidR="0013334C">
      <w:rPr>
        <w:rStyle w:val="Numeropagina"/>
        <w:noProof/>
        <w:sz w:val="22"/>
        <w:szCs w:val="22"/>
      </w:rPr>
      <w:t>2</w:t>
    </w:r>
    <w:r w:rsidRPr="00FC1703">
      <w:rPr>
        <w:rStyle w:val="Numeropagina"/>
        <w:sz w:val="22"/>
        <w:szCs w:val="22"/>
      </w:rPr>
      <w:fldChar w:fldCharType="end"/>
    </w:r>
  </w:p>
  <w:p w14:paraId="5ECB1E81" w14:textId="77777777" w:rsidR="001D3073" w:rsidRDefault="001D3073" w:rsidP="001D307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7E80" w14:textId="77777777" w:rsidR="00D519F1" w:rsidRDefault="00D519F1">
      <w:r>
        <w:separator/>
      </w:r>
    </w:p>
  </w:footnote>
  <w:footnote w:type="continuationSeparator" w:id="0">
    <w:p w14:paraId="0F93D59B" w14:textId="77777777" w:rsidR="00D519F1" w:rsidRDefault="00D51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652945"/>
    <w:multiLevelType w:val="hybridMultilevel"/>
    <w:tmpl w:val="EDD00F2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207F47"/>
    <w:multiLevelType w:val="hybridMultilevel"/>
    <w:tmpl w:val="06BA7C0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0F15"/>
    <w:multiLevelType w:val="hybridMultilevel"/>
    <w:tmpl w:val="7084FD06"/>
    <w:lvl w:ilvl="0" w:tplc="B21A23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1FA32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618301C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7DB6"/>
    <w:multiLevelType w:val="hybridMultilevel"/>
    <w:tmpl w:val="DDEC5B44"/>
    <w:lvl w:ilvl="0" w:tplc="EA88E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67000"/>
    <w:multiLevelType w:val="hybridMultilevel"/>
    <w:tmpl w:val="F1E229DE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775AF"/>
    <w:multiLevelType w:val="hybridMultilevel"/>
    <w:tmpl w:val="1A8AAA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1FA32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618301C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10BAD"/>
    <w:multiLevelType w:val="hybridMultilevel"/>
    <w:tmpl w:val="09E289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53F5E"/>
    <w:multiLevelType w:val="hybridMultilevel"/>
    <w:tmpl w:val="ECB6B9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06CA7"/>
    <w:multiLevelType w:val="hybridMultilevel"/>
    <w:tmpl w:val="F0C083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B47C1"/>
    <w:multiLevelType w:val="hybridMultilevel"/>
    <w:tmpl w:val="00C83A36"/>
    <w:lvl w:ilvl="0" w:tplc="716A6C6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E77AF"/>
    <w:multiLevelType w:val="hybridMultilevel"/>
    <w:tmpl w:val="84623CF6"/>
    <w:lvl w:ilvl="0" w:tplc="21924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F061F"/>
    <w:multiLevelType w:val="hybridMultilevel"/>
    <w:tmpl w:val="7A325824"/>
    <w:lvl w:ilvl="0" w:tplc="DB34F97A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7951D25"/>
    <w:multiLevelType w:val="hybridMultilevel"/>
    <w:tmpl w:val="1FD231DC"/>
    <w:lvl w:ilvl="0" w:tplc="B8F8A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8D355D"/>
    <w:multiLevelType w:val="hybridMultilevel"/>
    <w:tmpl w:val="D840AF1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A1F1F"/>
    <w:multiLevelType w:val="hybridMultilevel"/>
    <w:tmpl w:val="A886C1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B4D43"/>
    <w:multiLevelType w:val="hybridMultilevel"/>
    <w:tmpl w:val="6BD65C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A36BF"/>
    <w:multiLevelType w:val="hybridMultilevel"/>
    <w:tmpl w:val="00DA1672"/>
    <w:lvl w:ilvl="0" w:tplc="0410001B">
      <w:start w:val="1"/>
      <w:numFmt w:val="lowerRoman"/>
      <w:lvlText w:val="%1."/>
      <w:lvlJc w:val="righ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F4A7341"/>
    <w:multiLevelType w:val="hybridMultilevel"/>
    <w:tmpl w:val="FA8A05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20F5E"/>
    <w:multiLevelType w:val="hybridMultilevel"/>
    <w:tmpl w:val="53D21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566C6"/>
    <w:multiLevelType w:val="hybridMultilevel"/>
    <w:tmpl w:val="D054C798"/>
    <w:lvl w:ilvl="0" w:tplc="9D123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71A72"/>
    <w:multiLevelType w:val="hybridMultilevel"/>
    <w:tmpl w:val="719C1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126940">
    <w:abstractNumId w:val="14"/>
  </w:num>
  <w:num w:numId="2" w16cid:durableId="929393823">
    <w:abstractNumId w:val="4"/>
  </w:num>
  <w:num w:numId="3" w16cid:durableId="508839613">
    <w:abstractNumId w:val="6"/>
  </w:num>
  <w:num w:numId="4" w16cid:durableId="1789621834">
    <w:abstractNumId w:val="1"/>
  </w:num>
  <w:num w:numId="5" w16cid:durableId="1925912234">
    <w:abstractNumId w:val="12"/>
  </w:num>
  <w:num w:numId="6" w16cid:durableId="242569557">
    <w:abstractNumId w:val="2"/>
  </w:num>
  <w:num w:numId="7" w16cid:durableId="12153470">
    <w:abstractNumId w:val="8"/>
  </w:num>
  <w:num w:numId="8" w16cid:durableId="1929077397">
    <w:abstractNumId w:val="13"/>
  </w:num>
  <w:num w:numId="9" w16cid:durableId="29037662">
    <w:abstractNumId w:val="19"/>
  </w:num>
  <w:num w:numId="10" w16cid:durableId="1824735603">
    <w:abstractNumId w:val="16"/>
  </w:num>
  <w:num w:numId="11" w16cid:durableId="1614434314">
    <w:abstractNumId w:val="0"/>
  </w:num>
  <w:num w:numId="12" w16cid:durableId="394737851">
    <w:abstractNumId w:val="7"/>
  </w:num>
  <w:num w:numId="13" w16cid:durableId="1724523302">
    <w:abstractNumId w:val="18"/>
  </w:num>
  <w:num w:numId="14" w16cid:durableId="380204655">
    <w:abstractNumId w:val="17"/>
  </w:num>
  <w:num w:numId="15" w16cid:durableId="443155759">
    <w:abstractNumId w:val="3"/>
  </w:num>
  <w:num w:numId="16" w16cid:durableId="1525971309">
    <w:abstractNumId w:val="11"/>
  </w:num>
  <w:num w:numId="17" w16cid:durableId="8416238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98550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7932432">
    <w:abstractNumId w:val="11"/>
  </w:num>
  <w:num w:numId="20" w16cid:durableId="167253863">
    <w:abstractNumId w:val="15"/>
  </w:num>
  <w:num w:numId="21" w16cid:durableId="1627661726">
    <w:abstractNumId w:val="9"/>
  </w:num>
  <w:num w:numId="22" w16cid:durableId="922884444">
    <w:abstractNumId w:val="5"/>
  </w:num>
  <w:num w:numId="23" w16cid:durableId="1410271880">
    <w:abstractNumId w:val="20"/>
  </w:num>
  <w:num w:numId="24" w16cid:durableId="11359547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7F"/>
    <w:rsid w:val="0003220F"/>
    <w:rsid w:val="000336A0"/>
    <w:rsid w:val="00041B78"/>
    <w:rsid w:val="00044108"/>
    <w:rsid w:val="0004709F"/>
    <w:rsid w:val="00063EAB"/>
    <w:rsid w:val="00074D5C"/>
    <w:rsid w:val="00076B4E"/>
    <w:rsid w:val="00092979"/>
    <w:rsid w:val="000A19D1"/>
    <w:rsid w:val="000B55BD"/>
    <w:rsid w:val="000C7BFA"/>
    <w:rsid w:val="000D029B"/>
    <w:rsid w:val="000E2366"/>
    <w:rsid w:val="000F1700"/>
    <w:rsid w:val="000F639F"/>
    <w:rsid w:val="00100835"/>
    <w:rsid w:val="0010557C"/>
    <w:rsid w:val="0011254B"/>
    <w:rsid w:val="0013334C"/>
    <w:rsid w:val="00133E6B"/>
    <w:rsid w:val="0014117B"/>
    <w:rsid w:val="00142A51"/>
    <w:rsid w:val="00153BF7"/>
    <w:rsid w:val="00155373"/>
    <w:rsid w:val="00156E48"/>
    <w:rsid w:val="00160CD3"/>
    <w:rsid w:val="00165549"/>
    <w:rsid w:val="00196ED0"/>
    <w:rsid w:val="001A223A"/>
    <w:rsid w:val="001A5E41"/>
    <w:rsid w:val="001D2DD3"/>
    <w:rsid w:val="001D3073"/>
    <w:rsid w:val="001E5ECF"/>
    <w:rsid w:val="0020546C"/>
    <w:rsid w:val="002157D5"/>
    <w:rsid w:val="00216255"/>
    <w:rsid w:val="002237A8"/>
    <w:rsid w:val="002253D3"/>
    <w:rsid w:val="00240E73"/>
    <w:rsid w:val="002711EC"/>
    <w:rsid w:val="002959F3"/>
    <w:rsid w:val="002A537F"/>
    <w:rsid w:val="002B407E"/>
    <w:rsid w:val="002D1B46"/>
    <w:rsid w:val="002E22F7"/>
    <w:rsid w:val="002E7B80"/>
    <w:rsid w:val="003164F1"/>
    <w:rsid w:val="003217B7"/>
    <w:rsid w:val="00322931"/>
    <w:rsid w:val="003232C8"/>
    <w:rsid w:val="0033208A"/>
    <w:rsid w:val="00335289"/>
    <w:rsid w:val="003416FD"/>
    <w:rsid w:val="0034497B"/>
    <w:rsid w:val="003550A9"/>
    <w:rsid w:val="00370C4B"/>
    <w:rsid w:val="00370CAD"/>
    <w:rsid w:val="003847DA"/>
    <w:rsid w:val="003A271B"/>
    <w:rsid w:val="003A6A0E"/>
    <w:rsid w:val="003B0459"/>
    <w:rsid w:val="003C59C1"/>
    <w:rsid w:val="003C6A33"/>
    <w:rsid w:val="003D2F01"/>
    <w:rsid w:val="003E51C6"/>
    <w:rsid w:val="00410A1E"/>
    <w:rsid w:val="00411188"/>
    <w:rsid w:val="0043209F"/>
    <w:rsid w:val="00434708"/>
    <w:rsid w:val="00435B2E"/>
    <w:rsid w:val="0045124B"/>
    <w:rsid w:val="00454D0B"/>
    <w:rsid w:val="0047364C"/>
    <w:rsid w:val="00473886"/>
    <w:rsid w:val="0048319D"/>
    <w:rsid w:val="00484379"/>
    <w:rsid w:val="0048748D"/>
    <w:rsid w:val="004B53EB"/>
    <w:rsid w:val="004C5CBA"/>
    <w:rsid w:val="004C776B"/>
    <w:rsid w:val="004D683F"/>
    <w:rsid w:val="004E3CD9"/>
    <w:rsid w:val="004E3D8B"/>
    <w:rsid w:val="004F3A2F"/>
    <w:rsid w:val="004F77B9"/>
    <w:rsid w:val="005052F6"/>
    <w:rsid w:val="0052260A"/>
    <w:rsid w:val="00522E12"/>
    <w:rsid w:val="00536048"/>
    <w:rsid w:val="005412C7"/>
    <w:rsid w:val="00541C7A"/>
    <w:rsid w:val="00543632"/>
    <w:rsid w:val="00587738"/>
    <w:rsid w:val="00587DBA"/>
    <w:rsid w:val="0059058D"/>
    <w:rsid w:val="005A12C2"/>
    <w:rsid w:val="005A2B4B"/>
    <w:rsid w:val="005A5FDA"/>
    <w:rsid w:val="005B0B00"/>
    <w:rsid w:val="005C1A53"/>
    <w:rsid w:val="005C41CC"/>
    <w:rsid w:val="005E4900"/>
    <w:rsid w:val="005F4444"/>
    <w:rsid w:val="00602D3D"/>
    <w:rsid w:val="0060664B"/>
    <w:rsid w:val="00611231"/>
    <w:rsid w:val="0064565E"/>
    <w:rsid w:val="006C3293"/>
    <w:rsid w:val="006D4A0E"/>
    <w:rsid w:val="006F51F7"/>
    <w:rsid w:val="00700BD5"/>
    <w:rsid w:val="007238D8"/>
    <w:rsid w:val="0074390B"/>
    <w:rsid w:val="00745419"/>
    <w:rsid w:val="0076064F"/>
    <w:rsid w:val="0077491B"/>
    <w:rsid w:val="00795AC8"/>
    <w:rsid w:val="007C0D25"/>
    <w:rsid w:val="007C1D8D"/>
    <w:rsid w:val="007C55AD"/>
    <w:rsid w:val="007D078C"/>
    <w:rsid w:val="007D1E15"/>
    <w:rsid w:val="00801969"/>
    <w:rsid w:val="00813244"/>
    <w:rsid w:val="0083420F"/>
    <w:rsid w:val="00840DC5"/>
    <w:rsid w:val="00844591"/>
    <w:rsid w:val="00870578"/>
    <w:rsid w:val="00873AED"/>
    <w:rsid w:val="00881781"/>
    <w:rsid w:val="00882C69"/>
    <w:rsid w:val="00897E9E"/>
    <w:rsid w:val="008A2374"/>
    <w:rsid w:val="008C1621"/>
    <w:rsid w:val="008D1058"/>
    <w:rsid w:val="008E28D5"/>
    <w:rsid w:val="008E6E36"/>
    <w:rsid w:val="008F6824"/>
    <w:rsid w:val="008F7A62"/>
    <w:rsid w:val="00900A8F"/>
    <w:rsid w:val="00906E70"/>
    <w:rsid w:val="00911422"/>
    <w:rsid w:val="009363C6"/>
    <w:rsid w:val="009444EB"/>
    <w:rsid w:val="0096159E"/>
    <w:rsid w:val="00984D02"/>
    <w:rsid w:val="00993C4F"/>
    <w:rsid w:val="009A2424"/>
    <w:rsid w:val="009C1F4B"/>
    <w:rsid w:val="009C48FC"/>
    <w:rsid w:val="009F456E"/>
    <w:rsid w:val="009F5564"/>
    <w:rsid w:val="00A002C9"/>
    <w:rsid w:val="00A11495"/>
    <w:rsid w:val="00A23C5F"/>
    <w:rsid w:val="00A428F1"/>
    <w:rsid w:val="00A45ED5"/>
    <w:rsid w:val="00A5665B"/>
    <w:rsid w:val="00A734FE"/>
    <w:rsid w:val="00A8101C"/>
    <w:rsid w:val="00A815E3"/>
    <w:rsid w:val="00AA500F"/>
    <w:rsid w:val="00AB03F0"/>
    <w:rsid w:val="00AB0E7C"/>
    <w:rsid w:val="00AB40FD"/>
    <w:rsid w:val="00AF3A6D"/>
    <w:rsid w:val="00AF3BF5"/>
    <w:rsid w:val="00AF6CE4"/>
    <w:rsid w:val="00B00198"/>
    <w:rsid w:val="00B30D99"/>
    <w:rsid w:val="00B422A0"/>
    <w:rsid w:val="00B51050"/>
    <w:rsid w:val="00B93BC7"/>
    <w:rsid w:val="00B94B98"/>
    <w:rsid w:val="00BB2551"/>
    <w:rsid w:val="00BB2EC4"/>
    <w:rsid w:val="00BC039C"/>
    <w:rsid w:val="00BC056F"/>
    <w:rsid w:val="00BC72A2"/>
    <w:rsid w:val="00C0645A"/>
    <w:rsid w:val="00C07F1C"/>
    <w:rsid w:val="00C24B8C"/>
    <w:rsid w:val="00C2727C"/>
    <w:rsid w:val="00C27784"/>
    <w:rsid w:val="00C62687"/>
    <w:rsid w:val="00C734BB"/>
    <w:rsid w:val="00C82B75"/>
    <w:rsid w:val="00C856CA"/>
    <w:rsid w:val="00C94C2D"/>
    <w:rsid w:val="00C97561"/>
    <w:rsid w:val="00CB06C5"/>
    <w:rsid w:val="00CB6A7F"/>
    <w:rsid w:val="00CC07EE"/>
    <w:rsid w:val="00CC0EE9"/>
    <w:rsid w:val="00CC6330"/>
    <w:rsid w:val="00CE2332"/>
    <w:rsid w:val="00D07910"/>
    <w:rsid w:val="00D101B8"/>
    <w:rsid w:val="00D12114"/>
    <w:rsid w:val="00D124FB"/>
    <w:rsid w:val="00D1759B"/>
    <w:rsid w:val="00D327A4"/>
    <w:rsid w:val="00D519F1"/>
    <w:rsid w:val="00D562EC"/>
    <w:rsid w:val="00D619B4"/>
    <w:rsid w:val="00D6419B"/>
    <w:rsid w:val="00D64DCB"/>
    <w:rsid w:val="00D67748"/>
    <w:rsid w:val="00D74C9C"/>
    <w:rsid w:val="00D86D8C"/>
    <w:rsid w:val="00D86FF5"/>
    <w:rsid w:val="00D94D5A"/>
    <w:rsid w:val="00DA55E2"/>
    <w:rsid w:val="00DA60CE"/>
    <w:rsid w:val="00DB1352"/>
    <w:rsid w:val="00DB2C11"/>
    <w:rsid w:val="00DC3805"/>
    <w:rsid w:val="00DC3920"/>
    <w:rsid w:val="00DC48AB"/>
    <w:rsid w:val="00DC7BC1"/>
    <w:rsid w:val="00DE624F"/>
    <w:rsid w:val="00DF4DA2"/>
    <w:rsid w:val="00E200A8"/>
    <w:rsid w:val="00E35778"/>
    <w:rsid w:val="00E42AF4"/>
    <w:rsid w:val="00E57E09"/>
    <w:rsid w:val="00E619FA"/>
    <w:rsid w:val="00E672BA"/>
    <w:rsid w:val="00E8486D"/>
    <w:rsid w:val="00E94657"/>
    <w:rsid w:val="00EA1666"/>
    <w:rsid w:val="00EC06D8"/>
    <w:rsid w:val="00ED2DE3"/>
    <w:rsid w:val="00ED672B"/>
    <w:rsid w:val="00F12AD7"/>
    <w:rsid w:val="00F25617"/>
    <w:rsid w:val="00F50E3A"/>
    <w:rsid w:val="00F70D64"/>
    <w:rsid w:val="00F80723"/>
    <w:rsid w:val="00FA251B"/>
    <w:rsid w:val="00FB5676"/>
    <w:rsid w:val="00FD040B"/>
    <w:rsid w:val="00FE6FA7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E52E"/>
  <w15:chartTrackingRefBased/>
  <w15:docId w15:val="{22AC1E8A-8AE3-459B-8DCC-0E905121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41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641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6419B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Numeropagina">
    <w:name w:val="page number"/>
    <w:basedOn w:val="Carpredefinitoparagrafo"/>
    <w:rsid w:val="00D6419B"/>
  </w:style>
  <w:style w:type="paragraph" w:styleId="Paragrafoelenco">
    <w:name w:val="List Paragraph"/>
    <w:basedOn w:val="Normale"/>
    <w:uiPriority w:val="34"/>
    <w:qFormat/>
    <w:rsid w:val="00D641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19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19B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E49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490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49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0D02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50E3A"/>
    <w:rPr>
      <w:color w:val="0563C1" w:themeColor="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66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664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60664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0664B"/>
    <w:pPr>
      <w:spacing w:before="100" w:beforeAutospacing="1" w:after="100" w:afterAutospacing="1"/>
      <w:jc w:val="left"/>
    </w:pPr>
    <w:rPr>
      <w:sz w:val="24"/>
    </w:rPr>
  </w:style>
  <w:style w:type="character" w:styleId="Enfasicorsivo">
    <w:name w:val="Emphasis"/>
    <w:basedOn w:val="Carpredefinitoparagrafo"/>
    <w:uiPriority w:val="20"/>
    <w:qFormat/>
    <w:rsid w:val="0060664B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9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94C2D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cerp.dg@pec.mise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C8BB1-37B2-4A68-B406-6D40E0B3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Studio41</dc:creator>
  <cp:keywords/>
  <dc:description/>
  <cp:lastModifiedBy>Paola Cauli</cp:lastModifiedBy>
  <cp:revision>3</cp:revision>
  <cp:lastPrinted>2022-10-28T05:49:00Z</cp:lastPrinted>
  <dcterms:created xsi:type="dcterms:W3CDTF">2023-02-02T12:18:00Z</dcterms:created>
  <dcterms:modified xsi:type="dcterms:W3CDTF">2023-02-02T12:21:00Z</dcterms:modified>
</cp:coreProperties>
</file>