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6606" w14:textId="3C0CD1A6" w:rsidR="00A94EDB" w:rsidRPr="0033270B" w:rsidRDefault="00423D12" w:rsidP="007A1F41">
      <w:pPr>
        <w:ind w:right="-568" w:hanging="284"/>
        <w:jc w:val="both"/>
        <w:rPr>
          <w:rFonts w:ascii="Times New Roman" w:hAnsi="Times New Roman" w:cs="Times New Roman"/>
          <w:b/>
        </w:rPr>
      </w:pPr>
      <w:r w:rsidRPr="0033270B">
        <w:rPr>
          <w:rFonts w:ascii="Times New Roman" w:hAnsi="Times New Roman" w:cs="Times New Roman"/>
          <w:b/>
        </w:rPr>
        <w:t>Indicatori e valori</w:t>
      </w:r>
      <w:r w:rsidR="002861B2">
        <w:rPr>
          <w:rFonts w:ascii="Times New Roman" w:hAnsi="Times New Roman" w:cs="Times New Roman"/>
          <w:b/>
        </w:rPr>
        <w:t>-</w:t>
      </w:r>
      <w:r w:rsidRPr="0033270B">
        <w:rPr>
          <w:rFonts w:ascii="Times New Roman" w:hAnsi="Times New Roman" w:cs="Times New Roman"/>
          <w:b/>
        </w:rPr>
        <w:t xml:space="preserve">obiettivo relativi al decreto del </w:t>
      </w:r>
      <w:r w:rsidR="002861B2">
        <w:rPr>
          <w:rFonts w:ascii="Times New Roman" w:hAnsi="Times New Roman" w:cs="Times New Roman"/>
          <w:b/>
        </w:rPr>
        <w:t>M</w:t>
      </w:r>
      <w:r w:rsidRPr="0033270B">
        <w:rPr>
          <w:rFonts w:ascii="Times New Roman" w:hAnsi="Times New Roman" w:cs="Times New Roman"/>
          <w:b/>
        </w:rPr>
        <w:t xml:space="preserve">inistro dello sviluppo economico </w:t>
      </w:r>
      <w:r w:rsidR="00027065">
        <w:rPr>
          <w:rFonts w:ascii="Times New Roman" w:hAnsi="Times New Roman" w:cs="Times New Roman"/>
          <w:b/>
        </w:rPr>
        <w:t>31 dicembre 2021</w:t>
      </w:r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1418"/>
      </w:tblGrid>
      <w:tr w:rsidR="00A94EDB" w:rsidRPr="0033270B" w14:paraId="2F3EE6E9" w14:textId="77777777" w:rsidTr="00DC563C">
        <w:trPr>
          <w:jc w:val="center"/>
        </w:trPr>
        <w:tc>
          <w:tcPr>
            <w:tcW w:w="7225" w:type="dxa"/>
            <w:vAlign w:val="center"/>
          </w:tcPr>
          <w:p w14:paraId="0EBBD836" w14:textId="77777777" w:rsidR="00A94EDB" w:rsidRPr="0033270B" w:rsidRDefault="00A94EDB" w:rsidP="0028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1417" w:type="dxa"/>
            <w:vAlign w:val="center"/>
          </w:tcPr>
          <w:p w14:paraId="576255E6" w14:textId="77777777" w:rsidR="00A94EDB" w:rsidRPr="0033270B" w:rsidRDefault="00A94EDB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UNITÀ DI</w:t>
            </w:r>
          </w:p>
          <w:p w14:paraId="728640ED" w14:textId="77777777" w:rsidR="00A94EDB" w:rsidRPr="0033270B" w:rsidRDefault="00384948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1418" w:type="dxa"/>
            <w:vAlign w:val="center"/>
          </w:tcPr>
          <w:p w14:paraId="2375C547" w14:textId="77777777" w:rsidR="00A94EDB" w:rsidRPr="0033270B" w:rsidRDefault="00A94EDB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VALORE</w:t>
            </w:r>
          </w:p>
          <w:p w14:paraId="781DEDF6" w14:textId="77777777" w:rsidR="00A94EDB" w:rsidRPr="0033270B" w:rsidRDefault="00384948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OBIETTIVO</w:t>
            </w:r>
          </w:p>
        </w:tc>
      </w:tr>
      <w:tr w:rsidR="00A94EDB" w:rsidRPr="0033270B" w14:paraId="309F75DB" w14:textId="77777777" w:rsidTr="00DC563C">
        <w:trPr>
          <w:jc w:val="center"/>
        </w:trPr>
        <w:tc>
          <w:tcPr>
            <w:tcW w:w="10060" w:type="dxa"/>
            <w:gridSpan w:val="3"/>
          </w:tcPr>
          <w:p w14:paraId="1B2D4BE4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</w:t>
            </w:r>
            <w:r w:rsidR="00A01F2F"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icatori relativi all’intervento</w:t>
            </w:r>
          </w:p>
          <w:p w14:paraId="33C53C1A" w14:textId="77777777" w:rsidR="00A01F2F" w:rsidRPr="0033270B" w:rsidRDefault="00A01F2F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EDB" w:rsidRPr="0033270B" w14:paraId="4C020E2E" w14:textId="77777777" w:rsidTr="00CC1A40">
        <w:trPr>
          <w:jc w:val="center"/>
        </w:trPr>
        <w:tc>
          <w:tcPr>
            <w:tcW w:w="7225" w:type="dxa"/>
          </w:tcPr>
          <w:p w14:paraId="7079262D" w14:textId="77777777" w:rsidR="00A94EDB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Numero di imprese che ricevono sostegno</w:t>
            </w:r>
            <w:r w:rsidR="00A94EDB"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A8175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5621B" w14:textId="77777777" w:rsidR="00A94EDB" w:rsidRPr="0033270B" w:rsidRDefault="00A01F2F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0191A8B6" w14:textId="1AF61267" w:rsidR="00A94EDB" w:rsidRPr="0033270B" w:rsidRDefault="00FD550B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A7022" w:rsidRPr="0033270B" w14:paraId="7D3E630D" w14:textId="77777777" w:rsidTr="00CC1A40">
        <w:trPr>
          <w:trHeight w:val="407"/>
          <w:jc w:val="center"/>
        </w:trPr>
        <w:tc>
          <w:tcPr>
            <w:tcW w:w="7225" w:type="dxa"/>
          </w:tcPr>
          <w:p w14:paraId="05E6E02B" w14:textId="77777777" w:rsidR="00DA7022" w:rsidRPr="0033270B" w:rsidRDefault="006C0DED" w:rsidP="00A83F46">
            <w:pPr>
              <w:ind w:left="596" w:hanging="1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di cui nelle Regioni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più sviluppate</w:t>
            </w:r>
          </w:p>
        </w:tc>
        <w:tc>
          <w:tcPr>
            <w:tcW w:w="1417" w:type="dxa"/>
          </w:tcPr>
          <w:p w14:paraId="05328E51" w14:textId="77777777" w:rsidR="00DA7022" w:rsidRPr="0033270B" w:rsidRDefault="006C0DED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7F8A71D8" w14:textId="6D2CA70C" w:rsidR="00DA7022" w:rsidRPr="0033270B" w:rsidRDefault="00FD550B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0DED" w:rsidRPr="0033270B" w14:paraId="5D221493" w14:textId="77777777" w:rsidTr="00CC1A40">
        <w:trPr>
          <w:trHeight w:val="414"/>
          <w:jc w:val="center"/>
        </w:trPr>
        <w:tc>
          <w:tcPr>
            <w:tcW w:w="7225" w:type="dxa"/>
          </w:tcPr>
          <w:p w14:paraId="5D6AE607" w14:textId="77777777" w:rsidR="006C0DED" w:rsidRPr="0033270B" w:rsidRDefault="006C0DED" w:rsidP="00A83F46">
            <w:pPr>
              <w:ind w:left="596" w:hanging="1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di cui nelle Regioni meno sviluppate</w:t>
            </w:r>
          </w:p>
        </w:tc>
        <w:tc>
          <w:tcPr>
            <w:tcW w:w="1417" w:type="dxa"/>
          </w:tcPr>
          <w:p w14:paraId="69078191" w14:textId="77777777" w:rsidR="006C0DED" w:rsidRPr="0033270B" w:rsidRDefault="006C0DED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0028E83" w14:textId="651168F3" w:rsidR="006C0DED" w:rsidRPr="0033270B" w:rsidRDefault="00875B65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0DED" w:rsidRPr="0033270B" w14:paraId="294E00DF" w14:textId="77777777" w:rsidTr="00CC1A40">
        <w:trPr>
          <w:trHeight w:val="406"/>
          <w:jc w:val="center"/>
        </w:trPr>
        <w:tc>
          <w:tcPr>
            <w:tcW w:w="7225" w:type="dxa"/>
          </w:tcPr>
          <w:p w14:paraId="7F7C3533" w14:textId="77777777" w:rsidR="006C0DED" w:rsidRPr="0033270B" w:rsidRDefault="006C0DED" w:rsidP="00A83F46">
            <w:pPr>
              <w:ind w:left="708" w:hanging="24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di cui nelle Regioni in transizione</w:t>
            </w:r>
          </w:p>
        </w:tc>
        <w:tc>
          <w:tcPr>
            <w:tcW w:w="1417" w:type="dxa"/>
          </w:tcPr>
          <w:p w14:paraId="5B11D1A6" w14:textId="77777777" w:rsidR="006C0DED" w:rsidRPr="0033270B" w:rsidRDefault="006C0DED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55A4AB57" w14:textId="67F41A33" w:rsidR="006C0DED" w:rsidRPr="0033270B" w:rsidRDefault="00875B65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4EDB" w:rsidRPr="0033270B" w14:paraId="0F787383" w14:textId="77777777" w:rsidTr="00CC1A40">
        <w:trPr>
          <w:jc w:val="center"/>
        </w:trPr>
        <w:tc>
          <w:tcPr>
            <w:tcW w:w="7225" w:type="dxa"/>
          </w:tcPr>
          <w:p w14:paraId="308443CE" w14:textId="28B8439C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Progetti </w:t>
            </w:r>
            <w:r w:rsidR="000106DC">
              <w:rPr>
                <w:rFonts w:ascii="Times New Roman" w:hAnsi="Times New Roman" w:cs="Times New Roman"/>
                <w:sz w:val="20"/>
                <w:szCs w:val="20"/>
              </w:rPr>
              <w:t>con la partecipazione di</w:t>
            </w: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 PMI </w:t>
            </w:r>
          </w:p>
          <w:p w14:paraId="5D29F2AD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4FC392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80E8104" w14:textId="1A9E1442" w:rsidR="00A94EDB" w:rsidRPr="0033270B" w:rsidRDefault="00875B65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4EDB" w:rsidRPr="0033270B" w14:paraId="146E3478" w14:textId="77777777" w:rsidTr="00CC1A40">
        <w:trPr>
          <w:jc w:val="center"/>
        </w:trPr>
        <w:tc>
          <w:tcPr>
            <w:tcW w:w="7225" w:type="dxa"/>
          </w:tcPr>
          <w:p w14:paraId="1AF42223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che realizzano collaborazioni con Organismi di ricerca e/o Università</w:t>
            </w:r>
          </w:p>
        </w:tc>
        <w:tc>
          <w:tcPr>
            <w:tcW w:w="1417" w:type="dxa"/>
          </w:tcPr>
          <w:p w14:paraId="22CE5F60" w14:textId="77777777" w:rsidR="00A94EDB" w:rsidRPr="0033270B" w:rsidRDefault="000D79F5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622DA45D" w14:textId="77777777" w:rsidR="00A94EDB" w:rsidRPr="0033270B" w:rsidRDefault="00A94EDB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14:paraId="0C07705C" w14:textId="77777777" w:rsidR="00A94EDB" w:rsidRPr="0033270B" w:rsidRDefault="00A94EDB" w:rsidP="00CC1A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DB" w:rsidRPr="0033270B" w14:paraId="2B00D37D" w14:textId="77777777" w:rsidTr="00CC1A40">
        <w:trPr>
          <w:jc w:val="center"/>
        </w:trPr>
        <w:tc>
          <w:tcPr>
            <w:tcW w:w="7225" w:type="dxa"/>
          </w:tcPr>
          <w:p w14:paraId="62DF982A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="000D79F5"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423D12"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pubbliche</w:t>
            </w:r>
          </w:p>
        </w:tc>
        <w:tc>
          <w:tcPr>
            <w:tcW w:w="1417" w:type="dxa"/>
          </w:tcPr>
          <w:p w14:paraId="36DD626B" w14:textId="77777777" w:rsidR="00A94EDB" w:rsidRPr="0033270B" w:rsidRDefault="000D79F5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66157092" w14:textId="77777777" w:rsidR="00A94EDB" w:rsidRPr="0033270B" w:rsidRDefault="00A94EDB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14:paraId="5F8C78BD" w14:textId="77777777" w:rsidR="00A94EDB" w:rsidRPr="0033270B" w:rsidRDefault="00A94EDB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22" w:rsidRPr="0033270B" w14:paraId="08AC7D00" w14:textId="77777777" w:rsidTr="00CC1A40">
        <w:trPr>
          <w:trHeight w:val="426"/>
          <w:jc w:val="center"/>
        </w:trPr>
        <w:tc>
          <w:tcPr>
            <w:tcW w:w="7225" w:type="dxa"/>
          </w:tcPr>
          <w:p w14:paraId="59BE1A4E" w14:textId="77777777" w:rsidR="00DA7022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Imprese che rispettano la tempistica prevista</w:t>
            </w:r>
          </w:p>
        </w:tc>
        <w:tc>
          <w:tcPr>
            <w:tcW w:w="1417" w:type="dxa"/>
          </w:tcPr>
          <w:p w14:paraId="6D040F81" w14:textId="77777777" w:rsidR="00DA7022" w:rsidRPr="0033270B" w:rsidRDefault="00DA7022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4FD3BAA7" w14:textId="77777777" w:rsidR="00DA7022" w:rsidRPr="0033270B" w:rsidRDefault="00DA7022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DA7022" w:rsidRPr="0033270B" w14:paraId="7865E07D" w14:textId="77777777" w:rsidTr="00CC1A40">
        <w:trPr>
          <w:trHeight w:val="418"/>
          <w:jc w:val="center"/>
        </w:trPr>
        <w:tc>
          <w:tcPr>
            <w:tcW w:w="7225" w:type="dxa"/>
          </w:tcPr>
          <w:p w14:paraId="5C4424CB" w14:textId="77777777" w:rsidR="00DA7022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conclusi (totale)</w:t>
            </w:r>
          </w:p>
        </w:tc>
        <w:tc>
          <w:tcPr>
            <w:tcW w:w="1417" w:type="dxa"/>
          </w:tcPr>
          <w:p w14:paraId="3D4457A3" w14:textId="77777777" w:rsidR="00DA7022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01E2E488" w14:textId="3D7BF9E0" w:rsidR="00DA7022" w:rsidRPr="0033270B" w:rsidRDefault="00890A3C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541B9" w:rsidRPr="0033270B" w14:paraId="6FD66A12" w14:textId="77777777" w:rsidTr="00CC1A40">
        <w:trPr>
          <w:trHeight w:val="410"/>
          <w:jc w:val="center"/>
        </w:trPr>
        <w:tc>
          <w:tcPr>
            <w:tcW w:w="7225" w:type="dxa"/>
          </w:tcPr>
          <w:p w14:paraId="7762064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PMI conclusi (totale)</w:t>
            </w:r>
          </w:p>
        </w:tc>
        <w:tc>
          <w:tcPr>
            <w:tcW w:w="1417" w:type="dxa"/>
          </w:tcPr>
          <w:p w14:paraId="069703A6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A73998B" w14:textId="582DCE4E" w:rsidR="006541B9" w:rsidRPr="0033270B" w:rsidRDefault="00890A3C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41B9" w:rsidRPr="0033270B" w14:paraId="1AFA94FC" w14:textId="77777777" w:rsidTr="00DC563C">
        <w:trPr>
          <w:trHeight w:val="296"/>
          <w:jc w:val="center"/>
        </w:trPr>
        <w:tc>
          <w:tcPr>
            <w:tcW w:w="10060" w:type="dxa"/>
            <w:gridSpan w:val="3"/>
          </w:tcPr>
          <w:p w14:paraId="0FB0290E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di R&amp;S</w:t>
            </w:r>
          </w:p>
          <w:p w14:paraId="7423C2F1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1B7431E2" w14:textId="77777777" w:rsidTr="00CC1A40">
        <w:trPr>
          <w:jc w:val="center"/>
        </w:trPr>
        <w:tc>
          <w:tcPr>
            <w:tcW w:w="7225" w:type="dxa"/>
          </w:tcPr>
          <w:p w14:paraId="1A323DB9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Spesa in ricerca e sviluppo (relativa ai progetti conclusi)</w:t>
            </w:r>
          </w:p>
          <w:p w14:paraId="1476A233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3936A7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mln/€</w:t>
            </w:r>
          </w:p>
        </w:tc>
        <w:tc>
          <w:tcPr>
            <w:tcW w:w="1418" w:type="dxa"/>
            <w:vAlign w:val="center"/>
          </w:tcPr>
          <w:p w14:paraId="7BF25A03" w14:textId="58AE5730" w:rsidR="006541B9" w:rsidRPr="0033270B" w:rsidRDefault="00BC5B33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6541B9" w:rsidRPr="0033270B" w14:paraId="00FC4F18" w14:textId="77777777" w:rsidTr="00CC1A40">
        <w:trPr>
          <w:jc w:val="center"/>
        </w:trPr>
        <w:tc>
          <w:tcPr>
            <w:tcW w:w="7225" w:type="dxa"/>
          </w:tcPr>
          <w:p w14:paraId="53AA6A44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Addetti R&amp;S</w:t>
            </w:r>
          </w:p>
          <w:p w14:paraId="4BBB9143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C09A04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78E1941F" w14:textId="3353B45D" w:rsidR="006541B9" w:rsidRPr="0033270B" w:rsidRDefault="00BC5B33" w:rsidP="002106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541B9" w:rsidRPr="0033270B" w14:paraId="73ED70E7" w14:textId="77777777" w:rsidTr="00DC563C">
        <w:trPr>
          <w:jc w:val="center"/>
        </w:trPr>
        <w:tc>
          <w:tcPr>
            <w:tcW w:w="10060" w:type="dxa"/>
            <w:gridSpan w:val="3"/>
          </w:tcPr>
          <w:p w14:paraId="6A72F97F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di innovazione</w:t>
            </w:r>
          </w:p>
          <w:p w14:paraId="57DA7CAA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47A189AF" w14:textId="77777777" w:rsidTr="00CC1A40">
        <w:trPr>
          <w:trHeight w:val="336"/>
          <w:jc w:val="center"/>
        </w:trPr>
        <w:tc>
          <w:tcPr>
            <w:tcW w:w="7225" w:type="dxa"/>
          </w:tcPr>
          <w:p w14:paraId="77114460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Imprese che introducono innovazioni incrementali di prodotto/processo </w:t>
            </w:r>
          </w:p>
        </w:tc>
        <w:tc>
          <w:tcPr>
            <w:tcW w:w="1417" w:type="dxa"/>
          </w:tcPr>
          <w:p w14:paraId="6C791DD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7D79E05F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36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6541B9" w:rsidRPr="0033270B" w14:paraId="099FC36E" w14:textId="77777777" w:rsidTr="00DC563C">
        <w:trPr>
          <w:jc w:val="center"/>
        </w:trPr>
        <w:tc>
          <w:tcPr>
            <w:tcW w:w="7225" w:type="dxa"/>
          </w:tcPr>
          <w:p w14:paraId="1B2BCB14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cui innovazione di prodotto </w:t>
            </w:r>
          </w:p>
          <w:p w14:paraId="7A1A833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8198F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B6981A8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541B9" w:rsidRPr="0033270B" w14:paraId="3D5483F7" w14:textId="77777777" w:rsidTr="00DC563C">
        <w:trPr>
          <w:jc w:val="center"/>
        </w:trPr>
        <w:tc>
          <w:tcPr>
            <w:tcW w:w="7225" w:type="dxa"/>
          </w:tcPr>
          <w:p w14:paraId="51190BAE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innovazione di processo</w:t>
            </w:r>
          </w:p>
          <w:p w14:paraId="48E1FF4E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C3F2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DDFC9FB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6541B9" w:rsidRPr="0033270B" w14:paraId="02B3BA04" w14:textId="77777777" w:rsidTr="00DC563C">
        <w:trPr>
          <w:jc w:val="center"/>
        </w:trPr>
        <w:tc>
          <w:tcPr>
            <w:tcW w:w="7225" w:type="dxa"/>
          </w:tcPr>
          <w:p w14:paraId="6E577637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Imprese che introducono nuovo prodotto/processo </w:t>
            </w:r>
          </w:p>
        </w:tc>
        <w:tc>
          <w:tcPr>
            <w:tcW w:w="1417" w:type="dxa"/>
          </w:tcPr>
          <w:p w14:paraId="2C5F13DE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689F71A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D976EB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3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6541B9" w:rsidRPr="0033270B" w14:paraId="41265EBB" w14:textId="77777777" w:rsidTr="00DC563C">
        <w:trPr>
          <w:jc w:val="center"/>
        </w:trPr>
        <w:tc>
          <w:tcPr>
            <w:tcW w:w="7225" w:type="dxa"/>
          </w:tcPr>
          <w:p w14:paraId="43F3D81C" w14:textId="77777777" w:rsidR="006541B9" w:rsidRPr="0033270B" w:rsidRDefault="0003550B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nuovi prodotti che costituiscono una novità per il mercato</w:t>
            </w:r>
          </w:p>
          <w:p w14:paraId="7CB68DE7" w14:textId="77777777" w:rsidR="006541B9" w:rsidRPr="0033270B" w:rsidRDefault="006541B9" w:rsidP="007A1F41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6EBEB3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D967C2B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541B9" w:rsidRPr="0033270B" w14:paraId="0318E09C" w14:textId="77777777" w:rsidTr="00DC563C">
        <w:trPr>
          <w:jc w:val="center"/>
        </w:trPr>
        <w:tc>
          <w:tcPr>
            <w:tcW w:w="7225" w:type="dxa"/>
          </w:tcPr>
          <w:p w14:paraId="780D0612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nuovo processo</w:t>
            </w:r>
          </w:p>
        </w:tc>
        <w:tc>
          <w:tcPr>
            <w:tcW w:w="1417" w:type="dxa"/>
          </w:tcPr>
          <w:p w14:paraId="26AECE16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B24EB0D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A0904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6541B9" w:rsidRPr="0033270B" w14:paraId="7BC94BC4" w14:textId="77777777" w:rsidTr="00DC563C">
        <w:trPr>
          <w:jc w:val="center"/>
        </w:trPr>
        <w:tc>
          <w:tcPr>
            <w:tcW w:w="7225" w:type="dxa"/>
          </w:tcPr>
          <w:p w14:paraId="6C6D616A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industrializzati (rispetto al totale dei progetti conclusi)</w:t>
            </w:r>
          </w:p>
          <w:p w14:paraId="3B3F07D0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B7B1E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54F35D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07FF3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2861B2" w:rsidRPr="0033270B" w14:paraId="4B9A351F" w14:textId="77777777" w:rsidTr="00650205">
        <w:trPr>
          <w:trHeight w:val="70"/>
          <w:jc w:val="center"/>
        </w:trPr>
        <w:tc>
          <w:tcPr>
            <w:tcW w:w="10060" w:type="dxa"/>
            <w:gridSpan w:val="3"/>
          </w:tcPr>
          <w:p w14:paraId="746C8AC5" w14:textId="77777777" w:rsidR="002861B2" w:rsidRPr="0033270B" w:rsidRDefault="002861B2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ex post</w:t>
            </w:r>
          </w:p>
          <w:p w14:paraId="0314AF6A" w14:textId="77777777" w:rsidR="002861B2" w:rsidRPr="0033270B" w:rsidRDefault="002861B2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46BC084E" w14:textId="77777777" w:rsidTr="00DC563C">
        <w:trPr>
          <w:jc w:val="center"/>
        </w:trPr>
        <w:tc>
          <w:tcPr>
            <w:tcW w:w="7225" w:type="dxa"/>
          </w:tcPr>
          <w:p w14:paraId="75F4C844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Incremento spesa R&amp;S su fatturato </w:t>
            </w:r>
            <w:r w:rsidRPr="0033270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14:paraId="4AB3E006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621D0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D6C2E63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C4F54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+1,7%</w:t>
            </w:r>
          </w:p>
        </w:tc>
      </w:tr>
      <w:tr w:rsidR="006541B9" w:rsidRPr="0033270B" w14:paraId="0E280AF9" w14:textId="77777777" w:rsidTr="00DC563C">
        <w:trPr>
          <w:jc w:val="center"/>
        </w:trPr>
        <w:tc>
          <w:tcPr>
            <w:tcW w:w="7225" w:type="dxa"/>
          </w:tcPr>
          <w:p w14:paraId="36977A6B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Incremento del fatturato nell'ambito del settore produttivo oggetto della ricerca</w:t>
            </w:r>
          </w:p>
        </w:tc>
        <w:tc>
          <w:tcPr>
            <w:tcW w:w="1417" w:type="dxa"/>
          </w:tcPr>
          <w:p w14:paraId="6C402BCB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4DCEB2D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714DB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+7%</w:t>
            </w:r>
          </w:p>
        </w:tc>
      </w:tr>
      <w:tr w:rsidR="006541B9" w:rsidRPr="00423D12" w14:paraId="160E8233" w14:textId="77777777" w:rsidTr="00DC563C">
        <w:trPr>
          <w:jc w:val="center"/>
        </w:trPr>
        <w:tc>
          <w:tcPr>
            <w:tcW w:w="7225" w:type="dxa"/>
          </w:tcPr>
          <w:p w14:paraId="3139BE23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Creazione di nuova occupazione qualificata rispetto al momento di presentazione della</w:t>
            </w:r>
          </w:p>
          <w:p w14:paraId="0F4009BA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domanda</w:t>
            </w:r>
          </w:p>
        </w:tc>
        <w:tc>
          <w:tcPr>
            <w:tcW w:w="1417" w:type="dxa"/>
          </w:tcPr>
          <w:p w14:paraId="26C1E336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moltiplicatore</w:t>
            </w:r>
          </w:p>
        </w:tc>
        <w:tc>
          <w:tcPr>
            <w:tcW w:w="1418" w:type="dxa"/>
          </w:tcPr>
          <w:p w14:paraId="773662C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14:paraId="7C77AC00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A59E4B" w14:textId="77777777" w:rsidR="00A94EDB" w:rsidRPr="00423D12" w:rsidRDefault="00A94EDB" w:rsidP="00A94EDB">
      <w:pPr>
        <w:rPr>
          <w:rFonts w:ascii="Times New Roman" w:hAnsi="Times New Roman" w:cs="Times New Roman"/>
        </w:rPr>
      </w:pPr>
    </w:p>
    <w:sectPr w:rsidR="00A94EDB" w:rsidRPr="00423D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746A" w14:textId="77777777" w:rsidR="00D345A9" w:rsidRDefault="00D345A9" w:rsidP="00A01F2F">
      <w:pPr>
        <w:spacing w:after="0" w:line="240" w:lineRule="auto"/>
      </w:pPr>
      <w:r>
        <w:separator/>
      </w:r>
    </w:p>
  </w:endnote>
  <w:endnote w:type="continuationSeparator" w:id="0">
    <w:p w14:paraId="56F3C308" w14:textId="77777777" w:rsidR="00D345A9" w:rsidRDefault="00D345A9" w:rsidP="00A0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1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800659" w14:textId="77777777" w:rsidR="00B54ADB" w:rsidRPr="00DC563C" w:rsidRDefault="00B54ADB">
        <w:pPr>
          <w:pStyle w:val="Pidipagina"/>
          <w:jc w:val="center"/>
          <w:rPr>
            <w:rFonts w:ascii="Times New Roman" w:hAnsi="Times New Roman" w:cs="Times New Roman"/>
          </w:rPr>
        </w:pPr>
        <w:r w:rsidRPr="00DC563C">
          <w:rPr>
            <w:rFonts w:ascii="Times New Roman" w:hAnsi="Times New Roman" w:cs="Times New Roman"/>
          </w:rPr>
          <w:fldChar w:fldCharType="begin"/>
        </w:r>
        <w:r w:rsidRPr="00DC563C">
          <w:rPr>
            <w:rFonts w:ascii="Times New Roman" w:hAnsi="Times New Roman" w:cs="Times New Roman"/>
          </w:rPr>
          <w:instrText>PAGE   \* MERGEFORMAT</w:instrText>
        </w:r>
        <w:r w:rsidRPr="00DC563C">
          <w:rPr>
            <w:rFonts w:ascii="Times New Roman" w:hAnsi="Times New Roman" w:cs="Times New Roman"/>
          </w:rPr>
          <w:fldChar w:fldCharType="separate"/>
        </w:r>
        <w:r w:rsidR="00DC563C">
          <w:rPr>
            <w:rFonts w:ascii="Times New Roman" w:hAnsi="Times New Roman" w:cs="Times New Roman"/>
            <w:noProof/>
          </w:rPr>
          <w:t>1</w:t>
        </w:r>
        <w:r w:rsidRPr="00DC563C">
          <w:rPr>
            <w:rFonts w:ascii="Times New Roman" w:hAnsi="Times New Roman" w:cs="Times New Roman"/>
          </w:rPr>
          <w:fldChar w:fldCharType="end"/>
        </w:r>
      </w:p>
    </w:sdtContent>
  </w:sdt>
  <w:p w14:paraId="1D808848" w14:textId="77777777" w:rsidR="00B54ADB" w:rsidRDefault="00B54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F739" w14:textId="77777777" w:rsidR="00D345A9" w:rsidRDefault="00D345A9" w:rsidP="00A01F2F">
      <w:pPr>
        <w:spacing w:after="0" w:line="240" w:lineRule="auto"/>
      </w:pPr>
      <w:r>
        <w:separator/>
      </w:r>
    </w:p>
  </w:footnote>
  <w:footnote w:type="continuationSeparator" w:id="0">
    <w:p w14:paraId="6022D149" w14:textId="77777777" w:rsidR="00D345A9" w:rsidRDefault="00D345A9" w:rsidP="00A0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676" w14:textId="77777777" w:rsidR="002679B8" w:rsidRDefault="00CF4DC9" w:rsidP="002679B8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CF4DC9">
      <w:rPr>
        <w:rFonts w:ascii="Times New Roman" w:hAnsi="Times New Roman"/>
        <w:b/>
        <w:i/>
        <w:smallCaps/>
        <w:sz w:val="24"/>
      </w:rPr>
      <w:t xml:space="preserve">Allegato </w:t>
    </w:r>
    <w:r w:rsidRPr="00914EE3">
      <w:rPr>
        <w:rFonts w:ascii="Times New Roman" w:hAnsi="Times New Roman" w:cs="Times New Roman"/>
        <w:b/>
        <w:i/>
        <w:smallCaps/>
        <w:sz w:val="24"/>
        <w:szCs w:val="24"/>
      </w:rPr>
      <w:t xml:space="preserve">n. </w:t>
    </w:r>
    <w:r w:rsidR="001E5E60" w:rsidRPr="00914EE3">
      <w:rPr>
        <w:rFonts w:ascii="Times New Roman" w:hAnsi="Times New Roman" w:cs="Times New Roman"/>
        <w:b/>
        <w:i/>
        <w:sz w:val="24"/>
        <w:szCs w:val="24"/>
      </w:rPr>
      <w:t>2</w:t>
    </w:r>
    <w:r w:rsidR="001E5E60">
      <w:rPr>
        <w:rFonts w:ascii="Times New Roman" w:hAnsi="Times New Roman" w:cs="Times New Roman"/>
        <w:b/>
        <w:i/>
        <w:sz w:val="24"/>
        <w:szCs w:val="24"/>
      </w:rPr>
      <w:t>4</w:t>
    </w:r>
  </w:p>
  <w:p w14:paraId="72560C5C" w14:textId="4164DFEA" w:rsidR="00A01F2F" w:rsidRPr="002679B8" w:rsidRDefault="002679B8" w:rsidP="002679B8">
    <w:pPr>
      <w:autoSpaceDE w:val="0"/>
      <w:autoSpaceDN w:val="0"/>
      <w:adjustRightInd w:val="0"/>
      <w:jc w:val="right"/>
      <w:rPr>
        <w:rFonts w:ascii="Times New Roman" w:hAnsi="Times New Roman"/>
        <w:bCs/>
        <w:i/>
        <w:iCs/>
        <w:lang w:eastAsia="it-IT"/>
      </w:rPr>
    </w:pPr>
    <w:r w:rsidRPr="00AB3F3A">
      <w:rPr>
        <w:rFonts w:ascii="Times New Roman" w:hAnsi="Times New Roman"/>
        <w:bCs/>
        <w:i/>
        <w:iCs/>
        <w:lang w:eastAsia="it-IT"/>
      </w:rPr>
      <w:t>Accordi per l’innovazione nella filiera del settore automotive</w:t>
    </w:r>
  </w:p>
  <w:p w14:paraId="6A252A58" w14:textId="77777777" w:rsidR="00A01F2F" w:rsidRDefault="00A01F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EDB"/>
    <w:rsid w:val="000106DC"/>
    <w:rsid w:val="00027065"/>
    <w:rsid w:val="0003550B"/>
    <w:rsid w:val="000373E1"/>
    <w:rsid w:val="00053EBA"/>
    <w:rsid w:val="000D4389"/>
    <w:rsid w:val="000D79F5"/>
    <w:rsid w:val="00122B68"/>
    <w:rsid w:val="00137259"/>
    <w:rsid w:val="001B3B4C"/>
    <w:rsid w:val="001E5E60"/>
    <w:rsid w:val="002106CE"/>
    <w:rsid w:val="002679B8"/>
    <w:rsid w:val="002861B2"/>
    <w:rsid w:val="00290B8D"/>
    <w:rsid w:val="002B0E0D"/>
    <w:rsid w:val="002F6940"/>
    <w:rsid w:val="0033270B"/>
    <w:rsid w:val="00384948"/>
    <w:rsid w:val="003B7AAF"/>
    <w:rsid w:val="004043C1"/>
    <w:rsid w:val="0041356D"/>
    <w:rsid w:val="00423D12"/>
    <w:rsid w:val="00497C28"/>
    <w:rsid w:val="004B5273"/>
    <w:rsid w:val="005166B1"/>
    <w:rsid w:val="00527BDD"/>
    <w:rsid w:val="005B0E38"/>
    <w:rsid w:val="00643DC2"/>
    <w:rsid w:val="006541B9"/>
    <w:rsid w:val="006A7D0B"/>
    <w:rsid w:val="006C0DED"/>
    <w:rsid w:val="006E13B8"/>
    <w:rsid w:val="007A1F41"/>
    <w:rsid w:val="007E4A33"/>
    <w:rsid w:val="00875B65"/>
    <w:rsid w:val="00890A3C"/>
    <w:rsid w:val="008F7736"/>
    <w:rsid w:val="00903949"/>
    <w:rsid w:val="00914EE3"/>
    <w:rsid w:val="0094311D"/>
    <w:rsid w:val="0094505D"/>
    <w:rsid w:val="009478DF"/>
    <w:rsid w:val="009C7400"/>
    <w:rsid w:val="009F57C1"/>
    <w:rsid w:val="00A01F2F"/>
    <w:rsid w:val="00A83289"/>
    <w:rsid w:val="00A83F46"/>
    <w:rsid w:val="00A94EDB"/>
    <w:rsid w:val="00AC38B2"/>
    <w:rsid w:val="00AD216B"/>
    <w:rsid w:val="00B14E4C"/>
    <w:rsid w:val="00B54ADB"/>
    <w:rsid w:val="00B56FF1"/>
    <w:rsid w:val="00BC5B33"/>
    <w:rsid w:val="00C50428"/>
    <w:rsid w:val="00C821D4"/>
    <w:rsid w:val="00CB2BBE"/>
    <w:rsid w:val="00CB2EBF"/>
    <w:rsid w:val="00CC1A40"/>
    <w:rsid w:val="00CC5CC1"/>
    <w:rsid w:val="00CD7C27"/>
    <w:rsid w:val="00CF4DC9"/>
    <w:rsid w:val="00D02CBE"/>
    <w:rsid w:val="00D345A9"/>
    <w:rsid w:val="00D36E99"/>
    <w:rsid w:val="00DA7022"/>
    <w:rsid w:val="00DC563C"/>
    <w:rsid w:val="00EF3B18"/>
    <w:rsid w:val="00F3211C"/>
    <w:rsid w:val="00FC6A5C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0245"/>
  <w15:docId w15:val="{AD3E6C32-4292-4BA5-8D34-1FA17DF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F2F"/>
  </w:style>
  <w:style w:type="paragraph" w:styleId="Pidipagina">
    <w:name w:val="footer"/>
    <w:basedOn w:val="Normale"/>
    <w:link w:val="PidipaginaCarattere"/>
    <w:uiPriority w:val="99"/>
    <w:unhideWhenUsed/>
    <w:rsid w:val="00A0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F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1D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270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270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70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70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0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DCB2-09B8-4071-87D9-861E50F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Galizia</dc:creator>
  <cp:keywords/>
  <dc:description/>
  <cp:lastModifiedBy>Autore 1</cp:lastModifiedBy>
  <cp:revision>17</cp:revision>
  <cp:lastPrinted>2018-07-31T16:56:00Z</cp:lastPrinted>
  <dcterms:created xsi:type="dcterms:W3CDTF">2018-07-26T13:22:00Z</dcterms:created>
  <dcterms:modified xsi:type="dcterms:W3CDTF">2022-09-22T12:53:00Z</dcterms:modified>
</cp:coreProperties>
</file>